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510F" w14:textId="6F6E84FD" w:rsidR="008874E5" w:rsidRPr="00C07EE9" w:rsidRDefault="00212A6D" w:rsidP="008874E5">
      <w:pPr>
        <w:pStyle w:val="CVTitle"/>
        <w:ind w:left="0"/>
        <w:jc w:val="left"/>
        <w:rPr>
          <w:rFonts w:ascii="Times New Roman" w:hAnsi="Times New Roman"/>
          <w:sz w:val="24"/>
          <w:szCs w:val="24"/>
        </w:rPr>
      </w:pPr>
      <w:r w:rsidRPr="00C07EE9">
        <w:rPr>
          <w:rFonts w:ascii="Times New Roman" w:hAnsi="Times New Roman"/>
          <w:sz w:val="24"/>
          <w:szCs w:val="24"/>
        </w:rPr>
        <w:t>Curriculum vita</w:t>
      </w:r>
      <w:r w:rsidR="008874E5" w:rsidRPr="00C07EE9">
        <w:rPr>
          <w:rFonts w:ascii="Times New Roman" w:hAnsi="Times New Roman"/>
          <w:sz w:val="24"/>
          <w:szCs w:val="24"/>
        </w:rPr>
        <w:t xml:space="preserve">e </w:t>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sz w:val="24"/>
          <w:szCs w:val="24"/>
        </w:rPr>
        <w:tab/>
      </w:r>
      <w:r w:rsidR="008874E5" w:rsidRPr="00C07EE9">
        <w:rPr>
          <w:rFonts w:ascii="Times New Roman" w:hAnsi="Times New Roman"/>
          <w:noProof/>
          <w:sz w:val="24"/>
          <w:szCs w:val="24"/>
        </w:rPr>
        <w:drawing>
          <wp:anchor distT="0" distB="0" distL="114300" distR="114300" simplePos="0" relativeHeight="251658240" behindDoc="0" locked="0" layoutInCell="1" allowOverlap="1" wp14:anchorId="09842B28" wp14:editId="47DA5C07">
            <wp:simplePos x="0" y="0"/>
            <wp:positionH relativeFrom="column">
              <wp:posOffset>3657600</wp:posOffset>
            </wp:positionH>
            <wp:positionV relativeFrom="paragraph">
              <wp:posOffset>0</wp:posOffset>
            </wp:positionV>
            <wp:extent cx="1115060" cy="1163955"/>
            <wp:effectExtent l="0" t="0" r="8890" b="0"/>
            <wp:wrapThrough wrapText="bothSides">
              <wp:wrapPolygon edited="0">
                <wp:start x="0" y="0"/>
                <wp:lineTo x="0" y="21211"/>
                <wp:lineTo x="21403" y="21211"/>
                <wp:lineTo x="21403" y="0"/>
                <wp:lineTo x="0" y="0"/>
              </wp:wrapPolygon>
            </wp:wrapThrough>
            <wp:docPr id="140374669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060"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1A731" w14:textId="1A506DF0" w:rsidR="001759ED" w:rsidRDefault="001759ED" w:rsidP="008874E5"/>
    <w:p w14:paraId="71F09C94" w14:textId="4741719C" w:rsidR="00212A6D" w:rsidRPr="00C07EE9" w:rsidRDefault="005564A0" w:rsidP="008874E5">
      <w:pPr>
        <w:rPr>
          <w:rFonts w:ascii="Times New Roman" w:hAnsi="Times New Roman"/>
          <w:b/>
          <w:bCs/>
          <w:sz w:val="24"/>
          <w:szCs w:val="24"/>
        </w:rPr>
      </w:pPr>
      <w:r w:rsidRPr="00C07EE9">
        <w:rPr>
          <w:rFonts w:ascii="Times New Roman" w:hAnsi="Times New Roman"/>
          <w:b/>
          <w:bCs/>
          <w:sz w:val="24"/>
          <w:szCs w:val="24"/>
        </w:rPr>
        <w:t>Informații personale</w:t>
      </w:r>
    </w:p>
    <w:p w14:paraId="67D9F399" w14:textId="24D48CCA" w:rsidR="005564A0" w:rsidRPr="005564A0" w:rsidRDefault="005564A0" w:rsidP="008874E5">
      <w:pPr>
        <w:rPr>
          <w:rFonts w:ascii="Times New Roman" w:hAnsi="Times New Roman"/>
          <w:sz w:val="22"/>
          <w:szCs w:val="22"/>
        </w:rPr>
      </w:pPr>
      <w:r w:rsidRPr="005564A0">
        <w:rPr>
          <w:rFonts w:ascii="Times New Roman" w:hAnsi="Times New Roman"/>
          <w:sz w:val="22"/>
          <w:szCs w:val="22"/>
        </w:rPr>
        <w:t>Nume/ Prenume</w:t>
      </w:r>
      <w:r>
        <w:rPr>
          <w:rFonts w:ascii="Times New Roman" w:hAnsi="Times New Roman"/>
          <w:sz w:val="22"/>
          <w:szCs w:val="22"/>
        </w:rPr>
        <w:t>: COFAN ALUNIȚA CODRUȚA</w:t>
      </w:r>
    </w:p>
    <w:p w14:paraId="3A03DC25" w14:textId="684843AF" w:rsidR="005564A0" w:rsidRPr="005564A0" w:rsidRDefault="005564A0" w:rsidP="008874E5">
      <w:pPr>
        <w:rPr>
          <w:rFonts w:ascii="Times New Roman" w:hAnsi="Times New Roman"/>
          <w:sz w:val="22"/>
          <w:szCs w:val="22"/>
        </w:rPr>
      </w:pPr>
      <w:r w:rsidRPr="005564A0">
        <w:rPr>
          <w:rFonts w:ascii="Times New Roman" w:hAnsi="Times New Roman"/>
          <w:sz w:val="22"/>
          <w:szCs w:val="22"/>
        </w:rPr>
        <w:t>Adresă</w:t>
      </w:r>
      <w:r>
        <w:rPr>
          <w:rFonts w:ascii="Times New Roman" w:hAnsi="Times New Roman"/>
          <w:sz w:val="22"/>
          <w:szCs w:val="22"/>
        </w:rPr>
        <w:t>: șos. Pantelimon 114-124, sector 2 București</w:t>
      </w:r>
    </w:p>
    <w:p w14:paraId="24FA8515" w14:textId="605B179B" w:rsidR="005564A0" w:rsidRPr="005564A0" w:rsidRDefault="005564A0" w:rsidP="008874E5">
      <w:pPr>
        <w:rPr>
          <w:rFonts w:ascii="Times New Roman" w:hAnsi="Times New Roman"/>
          <w:sz w:val="22"/>
          <w:szCs w:val="22"/>
        </w:rPr>
      </w:pPr>
      <w:r w:rsidRPr="005564A0">
        <w:rPr>
          <w:rFonts w:ascii="Times New Roman" w:hAnsi="Times New Roman"/>
          <w:sz w:val="22"/>
          <w:szCs w:val="22"/>
        </w:rPr>
        <w:t>Tel.</w:t>
      </w:r>
      <w:r>
        <w:rPr>
          <w:rFonts w:ascii="Times New Roman" w:hAnsi="Times New Roman"/>
          <w:sz w:val="22"/>
          <w:szCs w:val="22"/>
        </w:rPr>
        <w:t xml:space="preserve"> 0733614515</w:t>
      </w:r>
    </w:p>
    <w:p w14:paraId="5D690C6A" w14:textId="2C1D7474" w:rsidR="005564A0" w:rsidRPr="005564A0" w:rsidRDefault="005564A0" w:rsidP="008874E5">
      <w:pPr>
        <w:rPr>
          <w:rFonts w:ascii="Times New Roman" w:hAnsi="Times New Roman"/>
          <w:sz w:val="22"/>
          <w:szCs w:val="22"/>
        </w:rPr>
      </w:pPr>
      <w:r w:rsidRPr="005564A0">
        <w:rPr>
          <w:rFonts w:ascii="Times New Roman" w:hAnsi="Times New Roman"/>
          <w:sz w:val="22"/>
          <w:szCs w:val="22"/>
        </w:rPr>
        <w:t>E-mail</w:t>
      </w:r>
      <w:r>
        <w:rPr>
          <w:rFonts w:ascii="Times New Roman" w:hAnsi="Times New Roman"/>
          <w:sz w:val="22"/>
          <w:szCs w:val="22"/>
        </w:rPr>
        <w:t xml:space="preserve">: alunitzacofan@gmail.com </w:t>
      </w:r>
    </w:p>
    <w:p w14:paraId="7B8A60AD" w14:textId="4BC44F98" w:rsidR="005564A0" w:rsidRPr="005564A0" w:rsidRDefault="005564A0" w:rsidP="008874E5">
      <w:pPr>
        <w:rPr>
          <w:rFonts w:ascii="Times New Roman" w:hAnsi="Times New Roman"/>
          <w:sz w:val="22"/>
          <w:szCs w:val="22"/>
        </w:rPr>
      </w:pPr>
      <w:r w:rsidRPr="005564A0">
        <w:rPr>
          <w:rFonts w:ascii="Times New Roman" w:hAnsi="Times New Roman"/>
          <w:sz w:val="22"/>
          <w:szCs w:val="22"/>
        </w:rPr>
        <w:t>Naționalitate</w:t>
      </w:r>
      <w:r>
        <w:rPr>
          <w:rFonts w:ascii="Times New Roman" w:hAnsi="Times New Roman"/>
          <w:sz w:val="22"/>
          <w:szCs w:val="22"/>
        </w:rPr>
        <w:t>: română</w:t>
      </w:r>
    </w:p>
    <w:p w14:paraId="33075CBA" w14:textId="6293315D" w:rsidR="005564A0" w:rsidRPr="005564A0" w:rsidRDefault="005564A0" w:rsidP="008874E5">
      <w:pPr>
        <w:rPr>
          <w:rFonts w:ascii="Times New Roman" w:hAnsi="Times New Roman"/>
          <w:sz w:val="22"/>
          <w:szCs w:val="22"/>
        </w:rPr>
      </w:pPr>
      <w:r w:rsidRPr="005564A0">
        <w:rPr>
          <w:rFonts w:ascii="Times New Roman" w:hAnsi="Times New Roman"/>
          <w:sz w:val="22"/>
          <w:szCs w:val="22"/>
        </w:rPr>
        <w:t>Data nașterii</w:t>
      </w:r>
      <w:r>
        <w:rPr>
          <w:rFonts w:ascii="Times New Roman" w:hAnsi="Times New Roman"/>
          <w:sz w:val="22"/>
          <w:szCs w:val="22"/>
        </w:rPr>
        <w:t>: 7 august 1966</w:t>
      </w:r>
    </w:p>
    <w:p w14:paraId="2B675767" w14:textId="23FE34AD" w:rsidR="005564A0" w:rsidRPr="005564A0" w:rsidRDefault="005564A0" w:rsidP="008874E5">
      <w:pPr>
        <w:rPr>
          <w:rFonts w:ascii="Times New Roman" w:hAnsi="Times New Roman"/>
          <w:sz w:val="22"/>
          <w:szCs w:val="22"/>
        </w:rPr>
      </w:pPr>
      <w:r w:rsidRPr="005564A0">
        <w:rPr>
          <w:rFonts w:ascii="Times New Roman" w:hAnsi="Times New Roman"/>
          <w:sz w:val="22"/>
          <w:szCs w:val="22"/>
        </w:rPr>
        <w:t>Sex</w:t>
      </w:r>
      <w:r>
        <w:rPr>
          <w:rFonts w:ascii="Times New Roman" w:hAnsi="Times New Roman"/>
          <w:sz w:val="22"/>
          <w:szCs w:val="22"/>
        </w:rPr>
        <w:t>: feminin</w:t>
      </w:r>
    </w:p>
    <w:p w14:paraId="72478ADF" w14:textId="2C2FAAA2" w:rsidR="005564A0" w:rsidRDefault="005564A0" w:rsidP="008874E5">
      <w:pPr>
        <w:rPr>
          <w:rFonts w:ascii="Times New Roman" w:hAnsi="Times New Roman"/>
          <w:sz w:val="22"/>
          <w:szCs w:val="22"/>
        </w:rPr>
      </w:pPr>
      <w:r w:rsidRPr="005564A0">
        <w:rPr>
          <w:rFonts w:ascii="Times New Roman" w:hAnsi="Times New Roman"/>
          <w:sz w:val="22"/>
          <w:szCs w:val="22"/>
        </w:rPr>
        <w:t>Stare civilă</w:t>
      </w:r>
      <w:r>
        <w:rPr>
          <w:rFonts w:ascii="Times New Roman" w:hAnsi="Times New Roman"/>
          <w:sz w:val="22"/>
          <w:szCs w:val="22"/>
        </w:rPr>
        <w:t>: divorțată; un copil</w:t>
      </w:r>
    </w:p>
    <w:p w14:paraId="2F3915AB" w14:textId="77777777" w:rsidR="005564A0" w:rsidRDefault="005564A0" w:rsidP="008874E5">
      <w:pPr>
        <w:rPr>
          <w:rFonts w:ascii="Times New Roman" w:hAnsi="Times New Roman"/>
          <w:sz w:val="22"/>
          <w:szCs w:val="22"/>
        </w:rPr>
      </w:pPr>
    </w:p>
    <w:p w14:paraId="3A92ACB1" w14:textId="6772DC57" w:rsidR="005564A0" w:rsidRPr="00C07EE9" w:rsidRDefault="005564A0" w:rsidP="008874E5">
      <w:pPr>
        <w:rPr>
          <w:rFonts w:ascii="Times New Roman" w:hAnsi="Times New Roman"/>
          <w:sz w:val="24"/>
          <w:szCs w:val="24"/>
        </w:rPr>
      </w:pPr>
      <w:r w:rsidRPr="00C07EE9">
        <w:rPr>
          <w:rFonts w:ascii="Times New Roman" w:hAnsi="Times New Roman"/>
          <w:b/>
          <w:bCs/>
          <w:sz w:val="24"/>
          <w:szCs w:val="24"/>
        </w:rPr>
        <w:t>Locul de muncă vizat/ Domeniul ocupațional</w:t>
      </w:r>
      <w:r w:rsidRPr="00C07EE9">
        <w:rPr>
          <w:rFonts w:ascii="Times New Roman" w:hAnsi="Times New Roman"/>
          <w:sz w:val="24"/>
          <w:szCs w:val="24"/>
        </w:rPr>
        <w:t>:</w:t>
      </w:r>
    </w:p>
    <w:p w14:paraId="0126442B" w14:textId="77777777" w:rsidR="005564A0" w:rsidRDefault="005564A0" w:rsidP="008874E5">
      <w:pPr>
        <w:rPr>
          <w:rFonts w:ascii="Times New Roman" w:hAnsi="Times New Roman"/>
          <w:sz w:val="22"/>
          <w:szCs w:val="22"/>
        </w:rPr>
      </w:pPr>
    </w:p>
    <w:p w14:paraId="2D96F0AD" w14:textId="019BB69B" w:rsidR="005564A0" w:rsidRDefault="005564A0" w:rsidP="008874E5">
      <w:pPr>
        <w:rPr>
          <w:rFonts w:ascii="Times New Roman" w:hAnsi="Times New Roman"/>
          <w:sz w:val="22"/>
          <w:szCs w:val="22"/>
        </w:rPr>
      </w:pPr>
      <w:r>
        <w:rPr>
          <w:rFonts w:ascii="Times New Roman" w:hAnsi="Times New Roman"/>
          <w:sz w:val="22"/>
          <w:szCs w:val="22"/>
        </w:rPr>
        <w:t>Cercetător științific III, Institutul de Istorie și Teorie Literară „G. Călinescu‟</w:t>
      </w:r>
    </w:p>
    <w:p w14:paraId="5075DF23" w14:textId="77777777" w:rsidR="005564A0" w:rsidRDefault="005564A0" w:rsidP="008874E5">
      <w:pPr>
        <w:rPr>
          <w:rFonts w:ascii="Times New Roman" w:hAnsi="Times New Roman"/>
          <w:sz w:val="22"/>
          <w:szCs w:val="22"/>
        </w:rPr>
      </w:pPr>
    </w:p>
    <w:p w14:paraId="368A64B2" w14:textId="45A905EC" w:rsidR="005564A0" w:rsidRDefault="005564A0" w:rsidP="008874E5">
      <w:pPr>
        <w:rPr>
          <w:rFonts w:ascii="Times New Roman" w:hAnsi="Times New Roman"/>
          <w:b/>
          <w:bCs/>
          <w:sz w:val="24"/>
          <w:szCs w:val="24"/>
        </w:rPr>
      </w:pPr>
      <w:r w:rsidRPr="00C07EE9">
        <w:rPr>
          <w:rFonts w:ascii="Times New Roman" w:hAnsi="Times New Roman"/>
          <w:b/>
          <w:bCs/>
          <w:sz w:val="24"/>
          <w:szCs w:val="24"/>
        </w:rPr>
        <w:t>Experiența profesională</w:t>
      </w:r>
    </w:p>
    <w:p w14:paraId="6001CE7E" w14:textId="77777777" w:rsidR="00836DE4" w:rsidRPr="00C07EE9" w:rsidRDefault="00836DE4" w:rsidP="008874E5">
      <w:pPr>
        <w:rPr>
          <w:rFonts w:ascii="Times New Roman" w:hAnsi="Times New Roman"/>
          <w:b/>
          <w:bCs/>
          <w:sz w:val="24"/>
          <w:szCs w:val="24"/>
        </w:rPr>
      </w:pPr>
    </w:p>
    <w:p w14:paraId="58454BF0" w14:textId="77BCA7B8" w:rsidR="005564A0" w:rsidRDefault="005564A0" w:rsidP="005564A0">
      <w:pPr>
        <w:pStyle w:val="Listparagraf"/>
        <w:numPr>
          <w:ilvl w:val="0"/>
          <w:numId w:val="1"/>
        </w:numPr>
        <w:rPr>
          <w:rFonts w:ascii="Times New Roman" w:hAnsi="Times New Roman"/>
          <w:sz w:val="22"/>
          <w:szCs w:val="22"/>
        </w:rPr>
      </w:pPr>
      <w:r w:rsidRPr="00836DE4">
        <w:rPr>
          <w:rFonts w:ascii="Times New Roman" w:hAnsi="Times New Roman"/>
          <w:b/>
          <w:bCs/>
          <w:sz w:val="22"/>
          <w:szCs w:val="22"/>
        </w:rPr>
        <w:t>În România</w:t>
      </w:r>
      <w:r>
        <w:rPr>
          <w:rFonts w:ascii="Times New Roman" w:hAnsi="Times New Roman"/>
          <w:sz w:val="22"/>
          <w:szCs w:val="22"/>
        </w:rPr>
        <w:t>:</w:t>
      </w:r>
    </w:p>
    <w:p w14:paraId="5F19E5EF" w14:textId="3CBFFC7E" w:rsidR="005564A0" w:rsidRPr="00011383" w:rsidRDefault="005564A0" w:rsidP="00011383">
      <w:pPr>
        <w:pStyle w:val="Listparagraf"/>
        <w:numPr>
          <w:ilvl w:val="0"/>
          <w:numId w:val="3"/>
        </w:numPr>
        <w:jc w:val="both"/>
        <w:rPr>
          <w:rFonts w:ascii="Times New Roman" w:hAnsi="Times New Roman"/>
          <w:sz w:val="22"/>
          <w:szCs w:val="22"/>
        </w:rPr>
      </w:pPr>
      <w:r>
        <w:rPr>
          <w:rFonts w:ascii="Times New Roman" w:hAnsi="Times New Roman"/>
          <w:sz w:val="22"/>
          <w:szCs w:val="22"/>
        </w:rPr>
        <w:t>m</w:t>
      </w:r>
      <w:r w:rsidRPr="005564A0">
        <w:rPr>
          <w:rFonts w:ascii="Times New Roman" w:hAnsi="Times New Roman"/>
          <w:sz w:val="22"/>
          <w:szCs w:val="22"/>
        </w:rPr>
        <w:t>ai 2023</w:t>
      </w:r>
      <w:r w:rsidR="00011383">
        <w:rPr>
          <w:rFonts w:ascii="Times New Roman" w:hAnsi="Times New Roman"/>
          <w:sz w:val="22"/>
          <w:szCs w:val="22"/>
        </w:rPr>
        <w:t xml:space="preserve"> – în prezent</w:t>
      </w:r>
      <w:r w:rsidRPr="005564A0">
        <w:rPr>
          <w:rFonts w:ascii="Times New Roman" w:hAnsi="Times New Roman"/>
          <w:sz w:val="22"/>
          <w:szCs w:val="22"/>
        </w:rPr>
        <w:t>: C</w:t>
      </w:r>
      <w:r>
        <w:rPr>
          <w:rFonts w:ascii="Times New Roman" w:hAnsi="Times New Roman"/>
          <w:sz w:val="22"/>
          <w:szCs w:val="22"/>
        </w:rPr>
        <w:t>.</w:t>
      </w:r>
      <w:r w:rsidRPr="005564A0">
        <w:rPr>
          <w:rFonts w:ascii="Times New Roman" w:hAnsi="Times New Roman"/>
          <w:sz w:val="22"/>
          <w:szCs w:val="22"/>
        </w:rPr>
        <w:t>S</w:t>
      </w:r>
      <w:r>
        <w:rPr>
          <w:rFonts w:ascii="Times New Roman" w:hAnsi="Times New Roman"/>
          <w:sz w:val="22"/>
          <w:szCs w:val="22"/>
        </w:rPr>
        <w:t xml:space="preserve">. </w:t>
      </w:r>
      <w:r w:rsidRPr="005564A0">
        <w:rPr>
          <w:rFonts w:ascii="Times New Roman" w:hAnsi="Times New Roman"/>
          <w:sz w:val="22"/>
          <w:szCs w:val="22"/>
        </w:rPr>
        <w:t xml:space="preserve">III, cu durată nedeterminată, </w:t>
      </w:r>
      <w:r w:rsidRPr="005564A0">
        <w:rPr>
          <w:rFonts w:ascii="Times New Roman" w:hAnsi="Times New Roman"/>
          <w:bCs/>
          <w:sz w:val="22"/>
          <w:szCs w:val="22"/>
        </w:rPr>
        <w:t xml:space="preserve">în cadrul </w:t>
      </w:r>
      <w:r w:rsidRPr="005564A0">
        <w:rPr>
          <w:rFonts w:ascii="Times New Roman" w:hAnsi="Times New Roman"/>
          <w:b/>
          <w:sz w:val="22"/>
          <w:szCs w:val="22"/>
        </w:rPr>
        <w:t>Departamentului CVLR</w:t>
      </w:r>
      <w:r w:rsidRPr="005564A0">
        <w:rPr>
          <w:rFonts w:ascii="Times New Roman" w:hAnsi="Times New Roman"/>
          <w:bCs/>
          <w:sz w:val="22"/>
          <w:szCs w:val="22"/>
        </w:rPr>
        <w:t xml:space="preserve"> (</w:t>
      </w:r>
      <w:r w:rsidRPr="005564A0">
        <w:rPr>
          <w:rFonts w:ascii="Times New Roman" w:hAnsi="Times New Roman"/>
          <w:bCs/>
          <w:i/>
          <w:iCs/>
          <w:sz w:val="22"/>
          <w:szCs w:val="22"/>
        </w:rPr>
        <w:t xml:space="preserve">Cronologia vieții </w:t>
      </w:r>
      <w:r w:rsidRPr="00011383">
        <w:rPr>
          <w:rFonts w:ascii="Times New Roman" w:hAnsi="Times New Roman"/>
          <w:bCs/>
          <w:i/>
          <w:iCs/>
          <w:sz w:val="22"/>
          <w:szCs w:val="22"/>
        </w:rPr>
        <w:t>literare românești</w:t>
      </w:r>
      <w:r w:rsidRPr="00011383">
        <w:rPr>
          <w:rFonts w:ascii="Times New Roman" w:hAnsi="Times New Roman"/>
          <w:bCs/>
          <w:sz w:val="22"/>
          <w:szCs w:val="22"/>
        </w:rPr>
        <w:t xml:space="preserve">), din </w:t>
      </w:r>
      <w:r w:rsidRPr="00011383">
        <w:rPr>
          <w:rFonts w:ascii="Times New Roman" w:hAnsi="Times New Roman"/>
          <w:b/>
          <w:sz w:val="22"/>
          <w:szCs w:val="22"/>
        </w:rPr>
        <w:t>Institutul de Istorie și Teorie Literară „G. Călinescu‟</w:t>
      </w:r>
      <w:r w:rsidRPr="00011383">
        <w:rPr>
          <w:rFonts w:ascii="Times New Roman" w:hAnsi="Times New Roman"/>
          <w:bCs/>
          <w:sz w:val="22"/>
          <w:szCs w:val="22"/>
        </w:rPr>
        <w:t>, București, Calea  13 Septembrie, 13, sector 6;</w:t>
      </w:r>
    </w:p>
    <w:p w14:paraId="05251685" w14:textId="77777777" w:rsidR="005564A0" w:rsidRDefault="005564A0" w:rsidP="005564A0">
      <w:pPr>
        <w:pStyle w:val="Listparagraf"/>
        <w:numPr>
          <w:ilvl w:val="0"/>
          <w:numId w:val="3"/>
        </w:numPr>
        <w:suppressAutoHyphens w:val="0"/>
        <w:jc w:val="both"/>
        <w:rPr>
          <w:rFonts w:ascii="Times New Roman" w:hAnsi="Times New Roman"/>
          <w:bCs/>
          <w:sz w:val="22"/>
          <w:szCs w:val="22"/>
        </w:rPr>
      </w:pPr>
      <w:r>
        <w:rPr>
          <w:rFonts w:ascii="Times New Roman" w:hAnsi="Times New Roman"/>
          <w:bCs/>
          <w:sz w:val="22"/>
          <w:szCs w:val="22"/>
        </w:rPr>
        <w:t>o</w:t>
      </w:r>
      <w:r w:rsidRPr="005564A0">
        <w:rPr>
          <w:rFonts w:ascii="Times New Roman" w:hAnsi="Times New Roman"/>
          <w:bCs/>
          <w:sz w:val="22"/>
          <w:szCs w:val="22"/>
        </w:rPr>
        <w:t>ctombrie 2019: obținerea prin concurs la postului C.S. III cu jumătate de normă, cu durată</w:t>
      </w:r>
    </w:p>
    <w:p w14:paraId="419A68EA" w14:textId="7F5BF078" w:rsidR="005564A0" w:rsidRDefault="005564A0" w:rsidP="00AB2DB0">
      <w:pPr>
        <w:pStyle w:val="Listparagraf"/>
        <w:suppressAutoHyphens w:val="0"/>
        <w:ind w:left="2160"/>
        <w:jc w:val="both"/>
        <w:rPr>
          <w:rFonts w:ascii="Times New Roman" w:hAnsi="Times New Roman"/>
          <w:bCs/>
          <w:sz w:val="22"/>
          <w:szCs w:val="22"/>
        </w:rPr>
      </w:pPr>
      <w:r w:rsidRPr="005564A0">
        <w:rPr>
          <w:rFonts w:ascii="Times New Roman" w:hAnsi="Times New Roman"/>
          <w:bCs/>
          <w:sz w:val="22"/>
          <w:szCs w:val="22"/>
        </w:rPr>
        <w:t xml:space="preserve"> determinată, în cadrul Institutului de Istorie și Teorie Literară „G. Călinescu‟, București.</w:t>
      </w:r>
    </w:p>
    <w:p w14:paraId="1C670FC3" w14:textId="77777777" w:rsidR="00AB2DB0" w:rsidRPr="00AB2DB0" w:rsidRDefault="00AB2DB0" w:rsidP="00AB2DB0">
      <w:pPr>
        <w:pStyle w:val="Listparagraf"/>
        <w:numPr>
          <w:ilvl w:val="0"/>
          <w:numId w:val="3"/>
        </w:numPr>
        <w:suppressAutoHyphens w:val="0"/>
        <w:jc w:val="both"/>
        <w:rPr>
          <w:rFonts w:ascii="Times New Roman" w:hAnsi="Times New Roman"/>
          <w:bCs/>
          <w:sz w:val="22"/>
          <w:szCs w:val="22"/>
        </w:rPr>
      </w:pPr>
      <w:r w:rsidRPr="00AB2DB0">
        <w:rPr>
          <w:rFonts w:ascii="Times New Roman" w:hAnsi="Times New Roman"/>
          <w:bCs/>
          <w:sz w:val="22"/>
          <w:szCs w:val="22"/>
        </w:rPr>
        <w:t xml:space="preserve">noiembrie 2016 – oct. 2019: </w:t>
      </w:r>
      <w:r w:rsidRPr="00AB2DB0">
        <w:rPr>
          <w:rFonts w:ascii="Times New Roman" w:hAnsi="Times New Roman"/>
          <w:b/>
          <w:sz w:val="22"/>
          <w:szCs w:val="22"/>
        </w:rPr>
        <w:t xml:space="preserve">Cercetător colaborator </w:t>
      </w:r>
      <w:r w:rsidRPr="00AB2DB0">
        <w:rPr>
          <w:rFonts w:ascii="Times New Roman" w:hAnsi="Times New Roman"/>
          <w:bCs/>
          <w:sz w:val="22"/>
          <w:szCs w:val="22"/>
        </w:rPr>
        <w:t xml:space="preserve">în cadrul Departamentului </w:t>
      </w:r>
      <w:r w:rsidRPr="00AB2DB0">
        <w:rPr>
          <w:rFonts w:ascii="Times New Roman" w:hAnsi="Times New Roman"/>
          <w:bCs/>
          <w:i/>
          <w:iCs/>
          <w:sz w:val="22"/>
          <w:szCs w:val="22"/>
        </w:rPr>
        <w:t>Cronologia vieții</w:t>
      </w:r>
    </w:p>
    <w:p w14:paraId="033D65D1" w14:textId="11F5C3D9" w:rsidR="00AB2DB0" w:rsidRPr="00AB2DB0" w:rsidRDefault="00AB2DB0" w:rsidP="00AB2DB0">
      <w:pPr>
        <w:suppressAutoHyphens w:val="0"/>
        <w:ind w:left="2430"/>
        <w:jc w:val="both"/>
        <w:rPr>
          <w:rFonts w:ascii="Times New Roman" w:hAnsi="Times New Roman"/>
          <w:bCs/>
          <w:sz w:val="22"/>
          <w:szCs w:val="22"/>
        </w:rPr>
      </w:pPr>
      <w:r w:rsidRPr="00AB2DB0">
        <w:rPr>
          <w:rFonts w:ascii="Times New Roman" w:hAnsi="Times New Roman"/>
          <w:bCs/>
          <w:i/>
          <w:iCs/>
          <w:sz w:val="22"/>
          <w:szCs w:val="22"/>
        </w:rPr>
        <w:t xml:space="preserve"> literare românești</w:t>
      </w:r>
      <w:r w:rsidRPr="00AB2DB0">
        <w:rPr>
          <w:rFonts w:ascii="Times New Roman" w:hAnsi="Times New Roman"/>
          <w:bCs/>
          <w:sz w:val="22"/>
          <w:szCs w:val="22"/>
        </w:rPr>
        <w:t xml:space="preserve"> din Institutul de Istorie și Teorie Literară „G. Călinescu‟, calea 13 Septembrie nr. 13, sector 6, București</w:t>
      </w:r>
    </w:p>
    <w:p w14:paraId="1B5087CD" w14:textId="2C39D4EF" w:rsidR="00AB2DB0" w:rsidRDefault="00AB2DB0" w:rsidP="00AB2DB0">
      <w:pPr>
        <w:pStyle w:val="Listparagraf"/>
        <w:numPr>
          <w:ilvl w:val="0"/>
          <w:numId w:val="3"/>
        </w:numPr>
        <w:suppressAutoHyphens w:val="0"/>
        <w:jc w:val="both"/>
        <w:rPr>
          <w:rFonts w:ascii="Times New Roman" w:hAnsi="Times New Roman"/>
          <w:sz w:val="22"/>
          <w:szCs w:val="22"/>
        </w:rPr>
      </w:pPr>
      <w:r w:rsidRPr="00AB2DB0">
        <w:rPr>
          <w:rFonts w:ascii="Times New Roman" w:hAnsi="Times New Roman"/>
          <w:bCs/>
          <w:sz w:val="22"/>
          <w:szCs w:val="22"/>
        </w:rPr>
        <w:t xml:space="preserve">sept. 2010 – </w:t>
      </w:r>
      <w:r w:rsidR="00474FD6">
        <w:rPr>
          <w:rFonts w:ascii="Times New Roman" w:hAnsi="Times New Roman"/>
          <w:bCs/>
          <w:sz w:val="22"/>
          <w:szCs w:val="22"/>
        </w:rPr>
        <w:t>2023</w:t>
      </w:r>
      <w:r w:rsidRPr="00AB2DB0">
        <w:rPr>
          <w:rFonts w:ascii="Times New Roman" w:hAnsi="Times New Roman"/>
          <w:bCs/>
          <w:sz w:val="22"/>
          <w:szCs w:val="22"/>
        </w:rPr>
        <w:t xml:space="preserve">: </w:t>
      </w:r>
      <w:r w:rsidRPr="00AB2DB0">
        <w:rPr>
          <w:rFonts w:ascii="Times New Roman" w:hAnsi="Times New Roman"/>
          <w:b/>
          <w:sz w:val="22"/>
          <w:szCs w:val="22"/>
        </w:rPr>
        <w:t xml:space="preserve">profesor </w:t>
      </w:r>
      <w:r>
        <w:rPr>
          <w:rFonts w:ascii="Times New Roman" w:hAnsi="Times New Roman"/>
          <w:b/>
          <w:sz w:val="22"/>
          <w:szCs w:val="22"/>
        </w:rPr>
        <w:t xml:space="preserve">titular </w:t>
      </w:r>
      <w:r w:rsidRPr="00AB2DB0">
        <w:rPr>
          <w:rFonts w:ascii="Times New Roman" w:hAnsi="Times New Roman"/>
          <w:b/>
          <w:sz w:val="22"/>
          <w:szCs w:val="22"/>
        </w:rPr>
        <w:t xml:space="preserve">de limba franceză standard (nativi români) – </w:t>
      </w:r>
      <w:r w:rsidRPr="00AB2DB0">
        <w:rPr>
          <w:rFonts w:ascii="Times New Roman" w:hAnsi="Times New Roman"/>
          <w:sz w:val="22"/>
          <w:szCs w:val="22"/>
        </w:rPr>
        <w:t xml:space="preserve">Liceul </w:t>
      </w:r>
    </w:p>
    <w:p w14:paraId="15B9F63D" w14:textId="29609EBB" w:rsidR="00AB2DB0" w:rsidRPr="00AB2DB0" w:rsidRDefault="00AB2DB0" w:rsidP="00AB2DB0">
      <w:pPr>
        <w:suppressAutoHyphens w:val="0"/>
        <w:ind w:left="2430"/>
        <w:jc w:val="both"/>
        <w:rPr>
          <w:rFonts w:ascii="Times New Roman" w:hAnsi="Times New Roman"/>
          <w:sz w:val="22"/>
          <w:szCs w:val="22"/>
        </w:rPr>
      </w:pPr>
      <w:r>
        <w:rPr>
          <w:rFonts w:ascii="Times New Roman" w:hAnsi="Times New Roman"/>
          <w:sz w:val="22"/>
          <w:szCs w:val="22"/>
        </w:rPr>
        <w:t xml:space="preserve">   </w:t>
      </w:r>
      <w:r w:rsidRPr="00AB2DB0">
        <w:rPr>
          <w:rFonts w:ascii="Times New Roman" w:hAnsi="Times New Roman"/>
          <w:sz w:val="22"/>
          <w:szCs w:val="22"/>
        </w:rPr>
        <w:t>teoretic Lucian Blaga – sector 2,  București</w:t>
      </w:r>
    </w:p>
    <w:p w14:paraId="0379C58B" w14:textId="77777777" w:rsidR="00AB2DB0" w:rsidRDefault="00AB2DB0" w:rsidP="00AB2DB0">
      <w:pPr>
        <w:pStyle w:val="Listparagraf"/>
        <w:numPr>
          <w:ilvl w:val="0"/>
          <w:numId w:val="3"/>
        </w:numPr>
        <w:suppressAutoHyphens w:val="0"/>
        <w:jc w:val="both"/>
        <w:rPr>
          <w:rFonts w:ascii="Times New Roman" w:hAnsi="Times New Roman"/>
          <w:sz w:val="22"/>
          <w:szCs w:val="22"/>
        </w:rPr>
      </w:pPr>
      <w:r w:rsidRPr="00AB2DB0">
        <w:rPr>
          <w:rFonts w:ascii="Times New Roman" w:hAnsi="Times New Roman"/>
          <w:bCs/>
          <w:sz w:val="22"/>
          <w:szCs w:val="22"/>
        </w:rPr>
        <w:t xml:space="preserve">2007 – feb. 2009: </w:t>
      </w:r>
      <w:r w:rsidRPr="00AB2DB0">
        <w:rPr>
          <w:rFonts w:ascii="Times New Roman" w:hAnsi="Times New Roman"/>
          <w:b/>
          <w:sz w:val="22"/>
          <w:szCs w:val="22"/>
        </w:rPr>
        <w:t>lector univ. drd.</w:t>
      </w:r>
      <w:r w:rsidRPr="00AB2DB0">
        <w:rPr>
          <w:rFonts w:ascii="Times New Roman" w:hAnsi="Times New Roman"/>
          <w:sz w:val="22"/>
          <w:szCs w:val="22"/>
        </w:rPr>
        <w:t xml:space="preserve"> </w:t>
      </w:r>
      <w:r w:rsidRPr="00AB2DB0">
        <w:rPr>
          <w:rFonts w:ascii="Times New Roman" w:hAnsi="Times New Roman"/>
          <w:b/>
          <w:sz w:val="22"/>
          <w:szCs w:val="22"/>
        </w:rPr>
        <w:t xml:space="preserve">de </w:t>
      </w:r>
      <w:r w:rsidRPr="00AB2DB0">
        <w:rPr>
          <w:rFonts w:ascii="Times New Roman" w:hAnsi="Times New Roman"/>
          <w:b/>
          <w:i/>
          <w:sz w:val="22"/>
          <w:szCs w:val="22"/>
        </w:rPr>
        <w:t>limba română ca limbă străină</w:t>
      </w:r>
      <w:r w:rsidRPr="00AB2DB0">
        <w:rPr>
          <w:rFonts w:ascii="Times New Roman" w:hAnsi="Times New Roman"/>
          <w:sz w:val="22"/>
          <w:szCs w:val="22"/>
        </w:rPr>
        <w:t xml:space="preserve"> şi coordonator al programei </w:t>
      </w:r>
    </w:p>
    <w:p w14:paraId="2C6223C0" w14:textId="3B353688" w:rsidR="00AB2DB0" w:rsidRPr="00AB2DB0" w:rsidRDefault="00AB2DB0" w:rsidP="00AB2DB0">
      <w:pPr>
        <w:suppressAutoHyphens w:val="0"/>
        <w:ind w:left="2160"/>
        <w:jc w:val="both"/>
        <w:rPr>
          <w:rFonts w:ascii="Times New Roman" w:hAnsi="Times New Roman"/>
          <w:sz w:val="22"/>
          <w:szCs w:val="22"/>
        </w:rPr>
      </w:pPr>
      <w:r w:rsidRPr="00AB2DB0">
        <w:rPr>
          <w:rFonts w:ascii="Times New Roman" w:hAnsi="Times New Roman"/>
          <w:sz w:val="22"/>
          <w:szCs w:val="22"/>
        </w:rPr>
        <w:t>analitice de limba română, Catedra de Limbi Romanice și Corespondență în Afaceri, ASE – București (P-ța Romană nr. 6, clădirea Facultății de Comerț, et. 5, sala 1514)</w:t>
      </w:r>
    </w:p>
    <w:p w14:paraId="4C08DA37" w14:textId="77777777" w:rsidR="00C07EE9" w:rsidRDefault="00C07EE9" w:rsidP="00C07EE9">
      <w:pPr>
        <w:pStyle w:val="Listparagraf"/>
        <w:numPr>
          <w:ilvl w:val="0"/>
          <w:numId w:val="3"/>
        </w:numPr>
        <w:suppressAutoHyphens w:val="0"/>
        <w:jc w:val="both"/>
        <w:rPr>
          <w:rFonts w:ascii="Times New Roman" w:hAnsi="Times New Roman"/>
          <w:sz w:val="22"/>
          <w:szCs w:val="22"/>
        </w:rPr>
      </w:pPr>
      <w:r w:rsidRPr="00C07EE9">
        <w:rPr>
          <w:rFonts w:ascii="Times New Roman" w:hAnsi="Times New Roman"/>
          <w:sz w:val="22"/>
          <w:szCs w:val="22"/>
        </w:rPr>
        <w:t xml:space="preserve">2003 – 2005: </w:t>
      </w:r>
      <w:r w:rsidRPr="00C07EE9">
        <w:rPr>
          <w:rFonts w:ascii="Times New Roman" w:hAnsi="Times New Roman"/>
          <w:b/>
          <w:sz w:val="22"/>
          <w:szCs w:val="22"/>
        </w:rPr>
        <w:t>lector de limba română</w:t>
      </w:r>
      <w:r w:rsidRPr="00C07EE9">
        <w:rPr>
          <w:rFonts w:ascii="Times New Roman" w:hAnsi="Times New Roman"/>
          <w:sz w:val="22"/>
          <w:szCs w:val="22"/>
        </w:rPr>
        <w:t xml:space="preserve"> şi</w:t>
      </w:r>
      <w:r w:rsidRPr="00C07EE9">
        <w:rPr>
          <w:rFonts w:ascii="Times New Roman" w:hAnsi="Times New Roman"/>
          <w:b/>
          <w:sz w:val="22"/>
          <w:szCs w:val="22"/>
        </w:rPr>
        <w:t xml:space="preserve"> franceză economică</w:t>
      </w:r>
      <w:r w:rsidRPr="00C07EE9">
        <w:rPr>
          <w:rFonts w:ascii="Times New Roman" w:hAnsi="Times New Roman"/>
          <w:sz w:val="22"/>
          <w:szCs w:val="22"/>
        </w:rPr>
        <w:t xml:space="preserve"> şi coordonator al programei analitice </w:t>
      </w:r>
    </w:p>
    <w:p w14:paraId="1617736D" w14:textId="492FD8A2" w:rsidR="00C07EE9" w:rsidRPr="00C07EE9" w:rsidRDefault="00C07EE9" w:rsidP="00C07EE9">
      <w:pPr>
        <w:suppressAutoHyphens w:val="0"/>
        <w:ind w:left="2160"/>
        <w:jc w:val="both"/>
        <w:rPr>
          <w:rFonts w:ascii="Times New Roman" w:hAnsi="Times New Roman"/>
          <w:sz w:val="22"/>
          <w:szCs w:val="22"/>
        </w:rPr>
      </w:pPr>
      <w:r w:rsidRPr="00C07EE9">
        <w:rPr>
          <w:rFonts w:ascii="Times New Roman" w:hAnsi="Times New Roman"/>
          <w:sz w:val="22"/>
          <w:szCs w:val="22"/>
        </w:rPr>
        <w:t>pentru facultatea de Rela</w:t>
      </w:r>
      <w:r w:rsidR="00836DE4">
        <w:rPr>
          <w:rFonts w:ascii="Times New Roman" w:hAnsi="Times New Roman"/>
          <w:sz w:val="22"/>
          <w:szCs w:val="22"/>
        </w:rPr>
        <w:t>ț</w:t>
      </w:r>
      <w:r w:rsidRPr="00C07EE9">
        <w:rPr>
          <w:rFonts w:ascii="Times New Roman" w:hAnsi="Times New Roman"/>
          <w:sz w:val="22"/>
          <w:szCs w:val="22"/>
        </w:rPr>
        <w:t>ii Economice Interna</w:t>
      </w:r>
      <w:r w:rsidR="00836DE4">
        <w:rPr>
          <w:rFonts w:ascii="Times New Roman" w:hAnsi="Times New Roman"/>
          <w:sz w:val="22"/>
          <w:szCs w:val="22"/>
        </w:rPr>
        <w:t>ț</w:t>
      </w:r>
      <w:r w:rsidRPr="00C07EE9">
        <w:rPr>
          <w:rFonts w:ascii="Times New Roman" w:hAnsi="Times New Roman"/>
          <w:sz w:val="22"/>
          <w:szCs w:val="22"/>
        </w:rPr>
        <w:t xml:space="preserve">ionale pentru </w:t>
      </w:r>
      <w:r w:rsidRPr="00C07EE9">
        <w:rPr>
          <w:rFonts w:ascii="Times New Roman" w:hAnsi="Times New Roman"/>
          <w:i/>
          <w:sz w:val="22"/>
          <w:szCs w:val="22"/>
        </w:rPr>
        <w:t>limba română ca limbă străină</w:t>
      </w:r>
      <w:r w:rsidRPr="00C07EE9">
        <w:rPr>
          <w:rFonts w:ascii="Times New Roman" w:hAnsi="Times New Roman"/>
          <w:sz w:val="22"/>
          <w:szCs w:val="22"/>
        </w:rPr>
        <w:t> ; Academia de Studii Economice Bucure</w:t>
      </w:r>
      <w:r w:rsidR="00474FD6">
        <w:rPr>
          <w:rFonts w:ascii="Times New Roman" w:hAnsi="Times New Roman"/>
          <w:sz w:val="22"/>
          <w:szCs w:val="22"/>
        </w:rPr>
        <w:t>ș</w:t>
      </w:r>
      <w:r w:rsidRPr="00C07EE9">
        <w:rPr>
          <w:rFonts w:ascii="Times New Roman" w:hAnsi="Times New Roman"/>
          <w:sz w:val="22"/>
          <w:szCs w:val="22"/>
        </w:rPr>
        <w:t>ti;</w:t>
      </w:r>
    </w:p>
    <w:p w14:paraId="167FC386" w14:textId="77777777" w:rsidR="00C07EE9" w:rsidRDefault="00C07EE9" w:rsidP="00C07EE9">
      <w:pPr>
        <w:pStyle w:val="Listparagraf"/>
        <w:numPr>
          <w:ilvl w:val="0"/>
          <w:numId w:val="3"/>
        </w:numPr>
        <w:suppressAutoHyphens w:val="0"/>
        <w:jc w:val="both"/>
        <w:rPr>
          <w:rFonts w:ascii="Times New Roman" w:hAnsi="Times New Roman"/>
          <w:sz w:val="22"/>
          <w:szCs w:val="22"/>
        </w:rPr>
      </w:pPr>
      <w:r w:rsidRPr="00C07EE9">
        <w:rPr>
          <w:rFonts w:ascii="Times New Roman" w:hAnsi="Times New Roman"/>
          <w:sz w:val="22"/>
          <w:szCs w:val="22"/>
        </w:rPr>
        <w:t xml:space="preserve">1998 – 2001: </w:t>
      </w:r>
      <w:r w:rsidRPr="00C07EE9">
        <w:rPr>
          <w:rFonts w:ascii="Times New Roman" w:hAnsi="Times New Roman"/>
          <w:b/>
          <w:sz w:val="22"/>
          <w:szCs w:val="22"/>
        </w:rPr>
        <w:t>lector drd. de franceză economică</w:t>
      </w:r>
      <w:r w:rsidRPr="00C07EE9">
        <w:rPr>
          <w:rFonts w:ascii="Times New Roman" w:hAnsi="Times New Roman"/>
          <w:sz w:val="22"/>
          <w:szCs w:val="22"/>
        </w:rPr>
        <w:t xml:space="preserve"> și de </w:t>
      </w:r>
      <w:r w:rsidRPr="00C07EE9">
        <w:rPr>
          <w:rFonts w:ascii="Times New Roman" w:hAnsi="Times New Roman"/>
          <w:b/>
          <w:sz w:val="22"/>
          <w:szCs w:val="22"/>
        </w:rPr>
        <w:t>limba română ca limbă străină</w:t>
      </w:r>
      <w:r w:rsidRPr="00C07EE9">
        <w:rPr>
          <w:rFonts w:ascii="Times New Roman" w:hAnsi="Times New Roman"/>
          <w:sz w:val="22"/>
          <w:szCs w:val="22"/>
        </w:rPr>
        <w:t xml:space="preserve"> la Catedra </w:t>
      </w:r>
    </w:p>
    <w:p w14:paraId="476EC98F" w14:textId="2B25B93B" w:rsidR="00C07EE9" w:rsidRPr="00C07EE9" w:rsidRDefault="00C07EE9" w:rsidP="00C07EE9">
      <w:pPr>
        <w:pStyle w:val="Listparagraf"/>
        <w:suppressAutoHyphens w:val="0"/>
        <w:ind w:left="2160"/>
        <w:jc w:val="both"/>
        <w:rPr>
          <w:rFonts w:ascii="Times New Roman" w:hAnsi="Times New Roman"/>
          <w:sz w:val="22"/>
          <w:szCs w:val="22"/>
        </w:rPr>
      </w:pPr>
      <w:r w:rsidRPr="00C07EE9">
        <w:rPr>
          <w:rFonts w:ascii="Times New Roman" w:hAnsi="Times New Roman"/>
          <w:sz w:val="22"/>
          <w:szCs w:val="22"/>
        </w:rPr>
        <w:t>de Limbii Romanice și Corespondență în Afaceri din Academia de Studii Economice, Bucure</w:t>
      </w:r>
      <w:r w:rsidR="00F41D54">
        <w:rPr>
          <w:rFonts w:ascii="Times New Roman" w:hAnsi="Times New Roman"/>
          <w:sz w:val="22"/>
          <w:szCs w:val="22"/>
        </w:rPr>
        <w:t>ș</w:t>
      </w:r>
      <w:r w:rsidRPr="00C07EE9">
        <w:rPr>
          <w:rFonts w:ascii="Times New Roman" w:hAnsi="Times New Roman"/>
          <w:sz w:val="22"/>
          <w:szCs w:val="22"/>
        </w:rPr>
        <w:t>ti ;</w:t>
      </w:r>
    </w:p>
    <w:p w14:paraId="24E42F8E" w14:textId="77777777" w:rsidR="00A10802" w:rsidRDefault="00C07EE9" w:rsidP="00A10802">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 xml:space="preserve">1994 – 1998: </w:t>
      </w:r>
      <w:r w:rsidRPr="00DB0115">
        <w:rPr>
          <w:rFonts w:ascii="Times New Roman" w:hAnsi="Times New Roman"/>
          <w:b/>
          <w:sz w:val="22"/>
          <w:szCs w:val="22"/>
        </w:rPr>
        <w:t xml:space="preserve">asistent universitar titular de franceză economică </w:t>
      </w:r>
      <w:r w:rsidRPr="00DB0115">
        <w:rPr>
          <w:rFonts w:ascii="Times New Roman" w:hAnsi="Times New Roman"/>
          <w:sz w:val="22"/>
          <w:szCs w:val="22"/>
        </w:rPr>
        <w:t>la</w:t>
      </w:r>
      <w:r w:rsidR="00DB0115" w:rsidRPr="00DB0115">
        <w:rPr>
          <w:rFonts w:ascii="Times New Roman" w:hAnsi="Times New Roman"/>
          <w:sz w:val="22"/>
          <w:szCs w:val="22"/>
        </w:rPr>
        <w:t xml:space="preserve"> </w:t>
      </w:r>
      <w:r w:rsidRPr="00DB0115">
        <w:rPr>
          <w:rFonts w:ascii="Times New Roman" w:hAnsi="Times New Roman"/>
          <w:sz w:val="22"/>
          <w:szCs w:val="22"/>
        </w:rPr>
        <w:t>Catedra de Limbi Romanice</w:t>
      </w:r>
    </w:p>
    <w:p w14:paraId="45161A92" w14:textId="68912FD0" w:rsidR="00C07EE9" w:rsidRPr="00DB0115" w:rsidRDefault="00C07EE9" w:rsidP="00A10802">
      <w:pPr>
        <w:pStyle w:val="Listparagraf"/>
        <w:suppressAutoHyphens w:val="0"/>
        <w:ind w:left="1440" w:firstLine="720"/>
        <w:jc w:val="both"/>
        <w:rPr>
          <w:rFonts w:ascii="Times New Roman" w:hAnsi="Times New Roman"/>
          <w:sz w:val="22"/>
          <w:szCs w:val="22"/>
        </w:rPr>
      </w:pPr>
      <w:r w:rsidRPr="00DB0115">
        <w:rPr>
          <w:rFonts w:ascii="Times New Roman" w:hAnsi="Times New Roman"/>
          <w:sz w:val="22"/>
          <w:szCs w:val="22"/>
        </w:rPr>
        <w:t xml:space="preserve"> și Corespondență în Afaceri, ASE – București, post ocupat prin concurs ;</w:t>
      </w:r>
    </w:p>
    <w:p w14:paraId="124FFFF5" w14:textId="77777777" w:rsidR="00260CF7" w:rsidRDefault="00260CF7" w:rsidP="00260CF7">
      <w:pPr>
        <w:pStyle w:val="Listparagraf"/>
        <w:numPr>
          <w:ilvl w:val="0"/>
          <w:numId w:val="3"/>
        </w:numPr>
        <w:suppressAutoHyphens w:val="0"/>
        <w:jc w:val="both"/>
        <w:rPr>
          <w:rFonts w:ascii="Times New Roman" w:hAnsi="Times New Roman"/>
          <w:sz w:val="22"/>
          <w:szCs w:val="22"/>
        </w:rPr>
      </w:pPr>
      <w:r w:rsidRPr="00260CF7">
        <w:rPr>
          <w:rFonts w:ascii="Times New Roman" w:hAnsi="Times New Roman"/>
          <w:sz w:val="22"/>
          <w:szCs w:val="22"/>
        </w:rPr>
        <w:t xml:space="preserve">1993 – 1994: </w:t>
      </w:r>
      <w:r w:rsidRPr="00836DE4">
        <w:rPr>
          <w:rFonts w:ascii="Times New Roman" w:hAnsi="Times New Roman"/>
          <w:b/>
          <w:i/>
          <w:iCs/>
          <w:sz w:val="22"/>
          <w:szCs w:val="22"/>
        </w:rPr>
        <w:t>cadru didactic asociat</w:t>
      </w:r>
      <w:r w:rsidRPr="00260CF7">
        <w:rPr>
          <w:rFonts w:ascii="Times New Roman" w:hAnsi="Times New Roman"/>
          <w:sz w:val="22"/>
          <w:szCs w:val="22"/>
        </w:rPr>
        <w:t xml:space="preserve"> la Academia de Studii Economice, </w:t>
      </w:r>
      <w:proofErr w:type="spellStart"/>
      <w:r w:rsidRPr="00260CF7">
        <w:rPr>
          <w:rFonts w:ascii="Times New Roman" w:hAnsi="Times New Roman"/>
          <w:sz w:val="22"/>
          <w:szCs w:val="22"/>
        </w:rPr>
        <w:t>Bucureşti</w:t>
      </w:r>
      <w:proofErr w:type="spellEnd"/>
      <w:r w:rsidRPr="00260CF7">
        <w:rPr>
          <w:rFonts w:ascii="Times New Roman" w:hAnsi="Times New Roman"/>
          <w:sz w:val="22"/>
          <w:szCs w:val="22"/>
        </w:rPr>
        <w:t>, pe postul de</w:t>
      </w:r>
    </w:p>
    <w:p w14:paraId="5EAB254E" w14:textId="32D43708" w:rsidR="00260CF7" w:rsidRPr="00260CF7" w:rsidRDefault="00260CF7" w:rsidP="00260CF7">
      <w:pPr>
        <w:suppressAutoHyphens w:val="0"/>
        <w:ind w:left="2160"/>
        <w:jc w:val="both"/>
        <w:rPr>
          <w:rFonts w:ascii="Times New Roman" w:hAnsi="Times New Roman"/>
          <w:sz w:val="22"/>
          <w:szCs w:val="22"/>
        </w:rPr>
      </w:pPr>
      <w:r w:rsidRPr="00260CF7">
        <w:rPr>
          <w:rFonts w:ascii="Times New Roman" w:hAnsi="Times New Roman"/>
          <w:sz w:val="22"/>
          <w:szCs w:val="22"/>
        </w:rPr>
        <w:t xml:space="preserve"> asistent de limba franceză ;</w:t>
      </w:r>
    </w:p>
    <w:p w14:paraId="06B69215" w14:textId="77777777" w:rsidR="00DB0115" w:rsidRDefault="00260CF7" w:rsidP="00DB0115">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1992- 1994</w:t>
      </w:r>
      <w:r w:rsidR="00DB0115" w:rsidRPr="00DB0115">
        <w:rPr>
          <w:rFonts w:ascii="Times New Roman" w:hAnsi="Times New Roman"/>
          <w:sz w:val="22"/>
          <w:szCs w:val="22"/>
        </w:rPr>
        <w:t>:</w:t>
      </w:r>
      <w:r w:rsidRPr="00DB0115">
        <w:rPr>
          <w:rFonts w:ascii="Times New Roman" w:hAnsi="Times New Roman"/>
          <w:sz w:val="22"/>
          <w:szCs w:val="22"/>
        </w:rPr>
        <w:t xml:space="preserve">   </w:t>
      </w:r>
      <w:r w:rsidR="00DB0115" w:rsidRPr="00836DE4">
        <w:rPr>
          <w:rFonts w:ascii="Times New Roman" w:hAnsi="Times New Roman"/>
          <w:b/>
          <w:i/>
          <w:iCs/>
          <w:sz w:val="22"/>
          <w:szCs w:val="22"/>
        </w:rPr>
        <w:t>profesor titular de limba şi literatura română şi limba latină</w:t>
      </w:r>
      <w:r w:rsidR="00DB0115" w:rsidRPr="00DB0115">
        <w:rPr>
          <w:rFonts w:ascii="Times New Roman" w:hAnsi="Times New Roman"/>
          <w:sz w:val="22"/>
          <w:szCs w:val="22"/>
        </w:rPr>
        <w:t xml:space="preserve"> la </w:t>
      </w:r>
      <w:proofErr w:type="spellStart"/>
      <w:r w:rsidR="00DB0115" w:rsidRPr="00DB0115">
        <w:rPr>
          <w:rFonts w:ascii="Times New Roman" w:hAnsi="Times New Roman"/>
          <w:sz w:val="22"/>
          <w:szCs w:val="22"/>
        </w:rPr>
        <w:t>Şcoala</w:t>
      </w:r>
      <w:proofErr w:type="spellEnd"/>
      <w:r w:rsidR="00DB0115" w:rsidRPr="00DB0115">
        <w:rPr>
          <w:rFonts w:ascii="Times New Roman" w:hAnsi="Times New Roman"/>
          <w:sz w:val="22"/>
          <w:szCs w:val="22"/>
        </w:rPr>
        <w:t xml:space="preserve"> generală</w:t>
      </w:r>
    </w:p>
    <w:p w14:paraId="04BB1A4A" w14:textId="69ABB188" w:rsidR="00DB0115" w:rsidRPr="00DB0115" w:rsidRDefault="00DB0115" w:rsidP="00DB0115">
      <w:pPr>
        <w:suppressAutoHyphens w:val="0"/>
        <w:ind w:left="1800" w:firstLine="360"/>
        <w:jc w:val="both"/>
        <w:rPr>
          <w:rFonts w:ascii="Times New Roman" w:hAnsi="Times New Roman"/>
          <w:sz w:val="22"/>
          <w:szCs w:val="22"/>
        </w:rPr>
      </w:pPr>
      <w:r w:rsidRPr="00DB0115">
        <w:rPr>
          <w:rFonts w:ascii="Times New Roman" w:hAnsi="Times New Roman"/>
          <w:sz w:val="22"/>
          <w:szCs w:val="22"/>
        </w:rPr>
        <w:t xml:space="preserve"> nr. 64, Bucure</w:t>
      </w:r>
      <w:r w:rsidR="00F41D54">
        <w:rPr>
          <w:rFonts w:ascii="Times New Roman" w:hAnsi="Times New Roman"/>
          <w:sz w:val="22"/>
          <w:szCs w:val="22"/>
        </w:rPr>
        <w:t>ș</w:t>
      </w:r>
      <w:r w:rsidRPr="00DB0115">
        <w:rPr>
          <w:rFonts w:ascii="Times New Roman" w:hAnsi="Times New Roman"/>
          <w:sz w:val="22"/>
          <w:szCs w:val="22"/>
        </w:rPr>
        <w:t>ti ;</w:t>
      </w:r>
    </w:p>
    <w:p w14:paraId="676772E8" w14:textId="77777777" w:rsidR="00DB0115" w:rsidRPr="00DB0115" w:rsidRDefault="00DB0115" w:rsidP="00DB0115">
      <w:pPr>
        <w:pStyle w:val="Listparagraf"/>
        <w:numPr>
          <w:ilvl w:val="0"/>
          <w:numId w:val="3"/>
        </w:numPr>
        <w:suppressAutoHyphens w:val="0"/>
        <w:jc w:val="both"/>
        <w:rPr>
          <w:rFonts w:ascii="Times New Roman" w:hAnsi="Times New Roman"/>
          <w:sz w:val="22"/>
          <w:szCs w:val="22"/>
        </w:rPr>
      </w:pPr>
      <w:r w:rsidRPr="00DB0115">
        <w:rPr>
          <w:rFonts w:ascii="Times New Roman" w:hAnsi="Times New Roman"/>
          <w:sz w:val="22"/>
          <w:szCs w:val="22"/>
        </w:rPr>
        <w:t xml:space="preserve">1990 -1991: </w:t>
      </w:r>
      <w:r w:rsidRPr="00836DE4">
        <w:rPr>
          <w:rFonts w:ascii="Times New Roman" w:hAnsi="Times New Roman"/>
          <w:b/>
          <w:i/>
          <w:iCs/>
          <w:sz w:val="22"/>
          <w:szCs w:val="22"/>
        </w:rPr>
        <w:t>profesor stagiar de limba şi literatura română</w:t>
      </w:r>
      <w:r w:rsidRPr="00DB0115">
        <w:rPr>
          <w:rFonts w:ascii="Times New Roman" w:hAnsi="Times New Roman"/>
          <w:sz w:val="22"/>
          <w:szCs w:val="22"/>
        </w:rPr>
        <w:t xml:space="preserve"> la </w:t>
      </w:r>
      <w:proofErr w:type="spellStart"/>
      <w:r w:rsidRPr="00DB0115">
        <w:rPr>
          <w:rFonts w:ascii="Times New Roman" w:hAnsi="Times New Roman"/>
          <w:sz w:val="22"/>
          <w:szCs w:val="22"/>
        </w:rPr>
        <w:t>Şcoala</w:t>
      </w:r>
      <w:proofErr w:type="spellEnd"/>
      <w:r w:rsidRPr="00DB0115">
        <w:rPr>
          <w:rFonts w:ascii="Times New Roman" w:hAnsi="Times New Roman"/>
          <w:sz w:val="22"/>
          <w:szCs w:val="22"/>
        </w:rPr>
        <w:t xml:space="preserve"> generală nr. 69, </w:t>
      </w:r>
      <w:proofErr w:type="spellStart"/>
      <w:r w:rsidRPr="00DB0115">
        <w:rPr>
          <w:rFonts w:ascii="Times New Roman" w:hAnsi="Times New Roman"/>
          <w:sz w:val="22"/>
          <w:szCs w:val="22"/>
        </w:rPr>
        <w:t>Bucureşti</w:t>
      </w:r>
      <w:proofErr w:type="spellEnd"/>
      <w:r w:rsidRPr="00DB0115">
        <w:rPr>
          <w:rFonts w:ascii="Times New Roman" w:hAnsi="Times New Roman"/>
          <w:sz w:val="22"/>
          <w:szCs w:val="22"/>
        </w:rPr>
        <w:t> ;</w:t>
      </w:r>
    </w:p>
    <w:p w14:paraId="60D1CD8E" w14:textId="06B025B9" w:rsidR="00AB2DB0" w:rsidRPr="00DB0115" w:rsidRDefault="00260CF7" w:rsidP="00DB0115">
      <w:pPr>
        <w:suppressAutoHyphens w:val="0"/>
        <w:ind w:left="360"/>
        <w:jc w:val="both"/>
        <w:rPr>
          <w:rFonts w:ascii="Times New Roman" w:hAnsi="Times New Roman"/>
          <w:bCs/>
          <w:sz w:val="22"/>
          <w:szCs w:val="22"/>
        </w:rPr>
      </w:pPr>
      <w:r w:rsidRPr="00DB0115">
        <w:rPr>
          <w:rFonts w:ascii="Times New Roman" w:hAnsi="Times New Roman"/>
          <w:sz w:val="22"/>
          <w:szCs w:val="22"/>
        </w:rPr>
        <w:t xml:space="preserve">                                                                                                                                                   </w:t>
      </w:r>
    </w:p>
    <w:p w14:paraId="4F8CF54C" w14:textId="77777777" w:rsidR="00AB2DB0" w:rsidRPr="005564A0" w:rsidRDefault="00AB2DB0" w:rsidP="00AB2DB0">
      <w:pPr>
        <w:pStyle w:val="Listparagraf"/>
        <w:suppressAutoHyphens w:val="0"/>
        <w:ind w:left="2160"/>
        <w:jc w:val="both"/>
        <w:rPr>
          <w:rFonts w:ascii="Times New Roman" w:hAnsi="Times New Roman"/>
          <w:bCs/>
          <w:sz w:val="22"/>
          <w:szCs w:val="22"/>
        </w:rPr>
      </w:pPr>
    </w:p>
    <w:p w14:paraId="5B1621FF" w14:textId="755B6A59" w:rsidR="005564A0" w:rsidRDefault="00836DE4" w:rsidP="00836DE4">
      <w:pPr>
        <w:pStyle w:val="Listparagraf"/>
        <w:numPr>
          <w:ilvl w:val="0"/>
          <w:numId w:val="1"/>
        </w:numPr>
        <w:jc w:val="both"/>
        <w:rPr>
          <w:rFonts w:ascii="Times New Roman" w:hAnsi="Times New Roman"/>
          <w:b/>
          <w:bCs/>
          <w:sz w:val="22"/>
          <w:szCs w:val="22"/>
        </w:rPr>
      </w:pPr>
      <w:r w:rsidRPr="00836DE4">
        <w:rPr>
          <w:rFonts w:ascii="Times New Roman" w:hAnsi="Times New Roman"/>
          <w:b/>
          <w:bCs/>
          <w:sz w:val="22"/>
          <w:szCs w:val="22"/>
        </w:rPr>
        <w:lastRenderedPageBreak/>
        <w:t>În străinătate</w:t>
      </w:r>
    </w:p>
    <w:p w14:paraId="625854BF" w14:textId="6990D776" w:rsidR="00836DE4" w:rsidRDefault="00836DE4" w:rsidP="00836DE4">
      <w:pPr>
        <w:pStyle w:val="Listparagraf"/>
        <w:numPr>
          <w:ilvl w:val="0"/>
          <w:numId w:val="3"/>
        </w:numPr>
        <w:suppressAutoHyphens w:val="0"/>
        <w:jc w:val="both"/>
        <w:rPr>
          <w:rFonts w:ascii="Times New Roman" w:hAnsi="Times New Roman"/>
          <w:sz w:val="22"/>
          <w:szCs w:val="22"/>
        </w:rPr>
      </w:pPr>
      <w:r w:rsidRPr="00836DE4">
        <w:rPr>
          <w:rFonts w:ascii="Times New Roman" w:hAnsi="Times New Roman"/>
          <w:sz w:val="22"/>
          <w:szCs w:val="22"/>
        </w:rPr>
        <w:t xml:space="preserve">Oct. 2001 – iunie 2003: </w:t>
      </w:r>
      <w:r w:rsidRPr="00836DE4">
        <w:rPr>
          <w:rFonts w:ascii="Times New Roman" w:hAnsi="Times New Roman"/>
          <w:b/>
          <w:i/>
          <w:sz w:val="22"/>
          <w:szCs w:val="22"/>
        </w:rPr>
        <w:t>lector</w:t>
      </w:r>
      <w:r>
        <w:rPr>
          <w:rFonts w:ascii="Times New Roman" w:hAnsi="Times New Roman"/>
          <w:b/>
          <w:i/>
          <w:sz w:val="22"/>
          <w:szCs w:val="22"/>
        </w:rPr>
        <w:t xml:space="preserve"> univ. </w:t>
      </w:r>
      <w:r w:rsidRPr="00836DE4">
        <w:rPr>
          <w:rFonts w:ascii="Times New Roman" w:hAnsi="Times New Roman"/>
          <w:b/>
          <w:i/>
          <w:sz w:val="22"/>
          <w:szCs w:val="22"/>
        </w:rPr>
        <w:t xml:space="preserve"> de limba română</w:t>
      </w:r>
      <w:r w:rsidRPr="00836DE4">
        <w:rPr>
          <w:rFonts w:ascii="Times New Roman" w:hAnsi="Times New Roman"/>
          <w:sz w:val="22"/>
          <w:szCs w:val="22"/>
        </w:rPr>
        <w:t xml:space="preserve"> (</w:t>
      </w:r>
      <w:proofErr w:type="spellStart"/>
      <w:r w:rsidRPr="00836DE4">
        <w:rPr>
          <w:rFonts w:ascii="Times New Roman" w:hAnsi="Times New Roman"/>
          <w:sz w:val="22"/>
          <w:szCs w:val="22"/>
        </w:rPr>
        <w:t>detaşată</w:t>
      </w:r>
      <w:proofErr w:type="spellEnd"/>
      <w:r w:rsidRPr="00836DE4">
        <w:rPr>
          <w:rFonts w:ascii="Times New Roman" w:hAnsi="Times New Roman"/>
          <w:sz w:val="22"/>
          <w:szCs w:val="22"/>
        </w:rPr>
        <w:t xml:space="preserve"> prin </w:t>
      </w:r>
      <w:r w:rsidRPr="00836DE4">
        <w:rPr>
          <w:rFonts w:ascii="Times New Roman" w:hAnsi="Times New Roman"/>
          <w:b/>
          <w:i/>
          <w:sz w:val="22"/>
          <w:szCs w:val="22"/>
        </w:rPr>
        <w:t>concurs</w:t>
      </w:r>
      <w:r w:rsidRPr="00836DE4">
        <w:rPr>
          <w:rFonts w:ascii="Times New Roman" w:hAnsi="Times New Roman"/>
          <w:sz w:val="22"/>
          <w:szCs w:val="22"/>
        </w:rPr>
        <w:t xml:space="preserve"> de către Ministerul </w:t>
      </w:r>
    </w:p>
    <w:p w14:paraId="551B15C8" w14:textId="6AD401DC" w:rsidR="00836DE4" w:rsidRPr="00836DE4" w:rsidRDefault="00836DE4" w:rsidP="00836DE4">
      <w:pPr>
        <w:pStyle w:val="Listparagraf"/>
        <w:suppressAutoHyphens w:val="0"/>
        <w:ind w:left="2880"/>
        <w:jc w:val="both"/>
        <w:rPr>
          <w:rFonts w:ascii="Times New Roman" w:hAnsi="Times New Roman"/>
          <w:sz w:val="22"/>
          <w:szCs w:val="22"/>
        </w:rPr>
      </w:pPr>
      <w:proofErr w:type="spellStart"/>
      <w:r w:rsidRPr="00836DE4">
        <w:rPr>
          <w:rFonts w:ascii="Times New Roman" w:hAnsi="Times New Roman"/>
          <w:sz w:val="22"/>
          <w:szCs w:val="22"/>
        </w:rPr>
        <w:t>Învăţământului</w:t>
      </w:r>
      <w:proofErr w:type="spellEnd"/>
      <w:r w:rsidRPr="00836DE4">
        <w:rPr>
          <w:rFonts w:ascii="Times New Roman" w:hAnsi="Times New Roman"/>
          <w:sz w:val="22"/>
          <w:szCs w:val="22"/>
        </w:rPr>
        <w:t xml:space="preserve"> şi </w:t>
      </w:r>
      <w:proofErr w:type="spellStart"/>
      <w:r w:rsidRPr="00836DE4">
        <w:rPr>
          <w:rFonts w:ascii="Times New Roman" w:hAnsi="Times New Roman"/>
          <w:sz w:val="22"/>
          <w:szCs w:val="22"/>
        </w:rPr>
        <w:t>Educaţiei</w:t>
      </w:r>
      <w:proofErr w:type="spellEnd"/>
      <w:r w:rsidRPr="00836DE4">
        <w:rPr>
          <w:rFonts w:ascii="Times New Roman" w:hAnsi="Times New Roman"/>
          <w:sz w:val="22"/>
          <w:szCs w:val="22"/>
        </w:rPr>
        <w:t xml:space="preserve"> </w:t>
      </w:r>
      <w:proofErr w:type="spellStart"/>
      <w:r w:rsidRPr="00836DE4">
        <w:rPr>
          <w:rFonts w:ascii="Times New Roman" w:hAnsi="Times New Roman"/>
          <w:sz w:val="22"/>
          <w:szCs w:val="22"/>
        </w:rPr>
        <w:t>Naţionale</w:t>
      </w:r>
      <w:proofErr w:type="spellEnd"/>
      <w:r w:rsidRPr="00836DE4">
        <w:rPr>
          <w:rFonts w:ascii="Times New Roman" w:hAnsi="Times New Roman"/>
          <w:sz w:val="22"/>
          <w:szCs w:val="22"/>
        </w:rPr>
        <w:t xml:space="preserve">) la </w:t>
      </w:r>
      <w:r w:rsidRPr="00836DE4">
        <w:rPr>
          <w:rFonts w:ascii="Times New Roman" w:hAnsi="Times New Roman"/>
          <w:i/>
          <w:sz w:val="22"/>
          <w:szCs w:val="22"/>
        </w:rPr>
        <w:t xml:space="preserve">Institutul de Limbi Romanice al </w:t>
      </w:r>
      <w:proofErr w:type="spellStart"/>
      <w:r w:rsidRPr="00836DE4">
        <w:rPr>
          <w:rFonts w:ascii="Times New Roman" w:hAnsi="Times New Roman"/>
          <w:i/>
          <w:sz w:val="22"/>
          <w:szCs w:val="22"/>
        </w:rPr>
        <w:t>Universităţii</w:t>
      </w:r>
      <w:proofErr w:type="spellEnd"/>
      <w:r w:rsidRPr="00836DE4">
        <w:rPr>
          <w:rFonts w:ascii="Times New Roman" w:hAnsi="Times New Roman"/>
          <w:i/>
          <w:sz w:val="22"/>
          <w:szCs w:val="22"/>
        </w:rPr>
        <w:t xml:space="preserve"> Adam Mickiewicz din </w:t>
      </w:r>
      <w:r w:rsidRPr="00836DE4">
        <w:rPr>
          <w:rFonts w:ascii="Times New Roman" w:hAnsi="Times New Roman"/>
          <w:b/>
          <w:i/>
          <w:sz w:val="22"/>
          <w:szCs w:val="22"/>
        </w:rPr>
        <w:t>Poznań</w:t>
      </w:r>
      <w:r w:rsidRPr="00836DE4">
        <w:rPr>
          <w:rFonts w:ascii="Times New Roman" w:hAnsi="Times New Roman"/>
          <w:b/>
          <w:sz w:val="22"/>
          <w:szCs w:val="22"/>
        </w:rPr>
        <w:t xml:space="preserve">, </w:t>
      </w:r>
      <w:r w:rsidRPr="00836DE4">
        <w:rPr>
          <w:rFonts w:ascii="Times New Roman" w:hAnsi="Times New Roman"/>
          <w:b/>
          <w:i/>
          <w:sz w:val="22"/>
          <w:szCs w:val="22"/>
        </w:rPr>
        <w:t>Polonia</w:t>
      </w:r>
      <w:r w:rsidRPr="00836DE4">
        <w:rPr>
          <w:rFonts w:ascii="Times New Roman" w:hAnsi="Times New Roman"/>
          <w:i/>
          <w:sz w:val="22"/>
          <w:szCs w:val="22"/>
        </w:rPr>
        <w:t> </w:t>
      </w:r>
      <w:r w:rsidRPr="00836DE4">
        <w:rPr>
          <w:rFonts w:ascii="Times New Roman" w:hAnsi="Times New Roman"/>
          <w:sz w:val="22"/>
          <w:szCs w:val="22"/>
        </w:rPr>
        <w:t>;</w:t>
      </w:r>
    </w:p>
    <w:p w14:paraId="0B1F89D4"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Responsabilităț</w:t>
      </w:r>
      <w:r>
        <w:rPr>
          <w:rFonts w:ascii="Times New Roman" w:hAnsi="Times New Roman"/>
          <w:color w:val="auto"/>
          <w:sz w:val="22"/>
          <w:szCs w:val="22"/>
        </w:rPr>
        <w:t>i:</w:t>
      </w:r>
    </w:p>
    <w:p w14:paraId="53F73A45" w14:textId="577D7BEA" w:rsidR="00836DE4" w:rsidRDefault="00836DE4" w:rsidP="00836DE4">
      <w:pPr>
        <w:pStyle w:val="achievement"/>
        <w:ind w:left="1680"/>
        <w:rPr>
          <w:rFonts w:ascii="Times New Roman" w:hAnsi="Times New Roman"/>
          <w:sz w:val="22"/>
          <w:szCs w:val="22"/>
        </w:rPr>
      </w:pPr>
      <w:r>
        <w:rPr>
          <w:rFonts w:ascii="Times New Roman" w:hAnsi="Times New Roman"/>
          <w:sz w:val="22"/>
          <w:szCs w:val="22"/>
        </w:rPr>
        <w:t>Seminarii practice de limba română: conversație, redactare, interpretare de texte (din scriitorii români, în acord și cu preferințele studenților din anii terminali)</w:t>
      </w:r>
    </w:p>
    <w:p w14:paraId="4E834201"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Recomandări</w:t>
      </w:r>
      <w:r>
        <w:rPr>
          <w:rFonts w:ascii="Times New Roman" w:hAnsi="Times New Roman"/>
          <w:color w:val="auto"/>
          <w:sz w:val="22"/>
          <w:szCs w:val="22"/>
        </w:rPr>
        <w:t>:</w:t>
      </w:r>
    </w:p>
    <w:p w14:paraId="1C881182" w14:textId="0FDC6D8C" w:rsidR="00836DE4" w:rsidRDefault="00836DE4" w:rsidP="00836DE4">
      <w:pPr>
        <w:pStyle w:val="achievement"/>
        <w:ind w:left="1680"/>
        <w:rPr>
          <w:rFonts w:ascii="Times New Roman" w:hAnsi="Times New Roman"/>
          <w:sz w:val="22"/>
          <w:szCs w:val="22"/>
        </w:rPr>
      </w:pPr>
      <w:r>
        <w:rPr>
          <w:rFonts w:ascii="Times New Roman" w:hAnsi="Times New Roman"/>
          <w:sz w:val="22"/>
          <w:szCs w:val="22"/>
        </w:rPr>
        <w:t>Directorul institutului: prof. univ. d-l M. Loba, care mi-a semnat deja o scrisoare de recomandare si aprecieri pozitive asupra muncii mele de la Institutul de Filologie Romanică.</w:t>
      </w:r>
      <w:r>
        <w:rPr>
          <w:rFonts w:ascii="Times New Roman" w:hAnsi="Times New Roman"/>
          <w:sz w:val="22"/>
          <w:szCs w:val="22"/>
        </w:rPr>
        <w:br/>
      </w:r>
      <w:proofErr w:type="spellStart"/>
      <w:r>
        <w:rPr>
          <w:rFonts w:ascii="Times New Roman" w:hAnsi="Times New Roman"/>
          <w:sz w:val="22"/>
          <w:szCs w:val="22"/>
        </w:rPr>
        <w:t>Seful</w:t>
      </w:r>
      <w:proofErr w:type="spellEnd"/>
      <w:r>
        <w:rPr>
          <w:rFonts w:ascii="Times New Roman" w:hAnsi="Times New Roman"/>
          <w:sz w:val="22"/>
          <w:szCs w:val="22"/>
        </w:rPr>
        <w:t xml:space="preserve"> catedrei: prof. univ. Z. </w:t>
      </w:r>
      <w:proofErr w:type="spellStart"/>
      <w:r>
        <w:rPr>
          <w:rFonts w:ascii="Times New Roman" w:hAnsi="Times New Roman"/>
          <w:sz w:val="22"/>
          <w:szCs w:val="22"/>
        </w:rPr>
        <w:t>Hrychorowicz</w:t>
      </w:r>
      <w:proofErr w:type="spellEnd"/>
    </w:p>
    <w:p w14:paraId="2B146658" w14:textId="77777777" w:rsidR="00836DE4" w:rsidRDefault="00836DE4" w:rsidP="00836DE4">
      <w:pPr>
        <w:pStyle w:val="companyname"/>
        <w:ind w:left="1440" w:firstLine="240"/>
        <w:rPr>
          <w:rFonts w:ascii="Times New Roman" w:hAnsi="Times New Roman"/>
          <w:color w:val="auto"/>
          <w:sz w:val="22"/>
          <w:szCs w:val="22"/>
        </w:rPr>
      </w:pPr>
      <w:r w:rsidRPr="00836DE4">
        <w:rPr>
          <w:rFonts w:ascii="Times New Roman" w:hAnsi="Times New Roman"/>
          <w:b/>
          <w:bCs/>
          <w:color w:val="auto"/>
          <w:sz w:val="22"/>
          <w:szCs w:val="22"/>
        </w:rPr>
        <w:t>Realizări</w:t>
      </w:r>
      <w:r>
        <w:rPr>
          <w:rFonts w:ascii="Times New Roman" w:hAnsi="Times New Roman"/>
          <w:color w:val="auto"/>
          <w:sz w:val="22"/>
          <w:szCs w:val="22"/>
        </w:rPr>
        <w:t>:</w:t>
      </w:r>
    </w:p>
    <w:p w14:paraId="2EB452C7" w14:textId="3D711BDE"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Organizarea, cu ajutorul studen</w:t>
      </w:r>
      <w:r w:rsidR="00A10802">
        <w:rPr>
          <w:rFonts w:ascii="Times New Roman" w:hAnsi="Times New Roman"/>
          <w:sz w:val="22"/>
          <w:szCs w:val="22"/>
        </w:rPr>
        <w:t>ț</w:t>
      </w:r>
      <w:r>
        <w:rPr>
          <w:rFonts w:ascii="Times New Roman" w:hAnsi="Times New Roman"/>
          <w:sz w:val="22"/>
          <w:szCs w:val="22"/>
        </w:rPr>
        <w:t xml:space="preserve">ilor polonezi, a unor </w:t>
      </w:r>
      <w:r>
        <w:rPr>
          <w:rFonts w:ascii="Times New Roman" w:hAnsi="Times New Roman"/>
          <w:b/>
          <w:i/>
          <w:sz w:val="22"/>
          <w:szCs w:val="22"/>
        </w:rPr>
        <w:t>Zile ale culturii române</w:t>
      </w:r>
      <w:r>
        <w:rPr>
          <w:rFonts w:ascii="Times New Roman" w:hAnsi="Times New Roman"/>
          <w:sz w:val="22"/>
          <w:szCs w:val="22"/>
        </w:rPr>
        <w:t xml:space="preserve">, la </w:t>
      </w:r>
      <w:proofErr w:type="spellStart"/>
      <w:r>
        <w:rPr>
          <w:rFonts w:ascii="Times New Roman" w:hAnsi="Times New Roman"/>
          <w:sz w:val="22"/>
          <w:szCs w:val="22"/>
        </w:rPr>
        <w:t>Leszno</w:t>
      </w:r>
      <w:proofErr w:type="spellEnd"/>
      <w:r>
        <w:rPr>
          <w:rFonts w:ascii="Times New Roman" w:hAnsi="Times New Roman"/>
          <w:sz w:val="22"/>
          <w:szCs w:val="22"/>
        </w:rPr>
        <w:t xml:space="preserve">, un orășel în apropiere de </w:t>
      </w:r>
      <w:proofErr w:type="spellStart"/>
      <w:r>
        <w:rPr>
          <w:rFonts w:ascii="Times New Roman" w:hAnsi="Times New Roman"/>
          <w:sz w:val="22"/>
          <w:szCs w:val="22"/>
        </w:rPr>
        <w:t>Poznaṅ</w:t>
      </w:r>
      <w:proofErr w:type="spellEnd"/>
      <w:r>
        <w:rPr>
          <w:rFonts w:ascii="Times New Roman" w:hAnsi="Times New Roman"/>
          <w:sz w:val="22"/>
          <w:szCs w:val="22"/>
        </w:rPr>
        <w:t>;</w:t>
      </w:r>
    </w:p>
    <w:p w14:paraId="6FA929BC" w14:textId="77777777"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Atragerea unui număr mai mare de studenți polonezi care să studieze limba română la Departamentul de Limba și Literatura Română al Institutului de Limbi Romanice, UAM;</w:t>
      </w:r>
      <w:r w:rsidR="00DA14F4">
        <w:rPr>
          <w:rFonts w:ascii="Times New Roman" w:hAnsi="Times New Roman"/>
          <w:sz w:val="22"/>
          <w:szCs w:val="22"/>
        </w:rPr>
        <w:t xml:space="preserve"> </w:t>
      </w:r>
    </w:p>
    <w:p w14:paraId="259EA0D9" w14:textId="70A6525E" w:rsidR="00DA14F4" w:rsidRDefault="00836DE4" w:rsidP="00DA14F4">
      <w:pPr>
        <w:pStyle w:val="achievement"/>
        <w:numPr>
          <w:ilvl w:val="0"/>
          <w:numId w:val="6"/>
        </w:numPr>
        <w:rPr>
          <w:rFonts w:ascii="Times New Roman" w:hAnsi="Times New Roman"/>
          <w:sz w:val="22"/>
          <w:szCs w:val="22"/>
        </w:rPr>
      </w:pPr>
      <w:r>
        <w:rPr>
          <w:rFonts w:ascii="Times New Roman" w:hAnsi="Times New Roman"/>
          <w:sz w:val="22"/>
          <w:szCs w:val="22"/>
        </w:rPr>
        <w:t xml:space="preserve">Conceperea, editarea, publicarea și difuzarea unei </w:t>
      </w:r>
      <w:r>
        <w:rPr>
          <w:rFonts w:ascii="Times New Roman" w:hAnsi="Times New Roman"/>
          <w:b/>
          <w:sz w:val="22"/>
          <w:szCs w:val="22"/>
        </w:rPr>
        <w:t>reviste a studenților polonezi</w:t>
      </w:r>
      <w:r>
        <w:rPr>
          <w:rFonts w:ascii="Times New Roman" w:hAnsi="Times New Roman"/>
          <w:sz w:val="22"/>
          <w:szCs w:val="22"/>
        </w:rPr>
        <w:t xml:space="preserve">, scrisă în limba română, intitulată </w:t>
      </w:r>
      <w:r>
        <w:rPr>
          <w:rFonts w:ascii="Times New Roman" w:hAnsi="Times New Roman"/>
          <w:b/>
          <w:sz w:val="22"/>
          <w:szCs w:val="22"/>
        </w:rPr>
        <w:t>"HARAP-ALB"</w:t>
      </w:r>
      <w:r>
        <w:rPr>
          <w:rFonts w:ascii="Times New Roman" w:hAnsi="Times New Roman"/>
          <w:sz w:val="22"/>
          <w:szCs w:val="22"/>
        </w:rPr>
        <w:t>; au apărut, pe perioada mandatului meu, numai patru numere (</w:t>
      </w:r>
      <w:r>
        <w:rPr>
          <w:rFonts w:ascii="Times New Roman" w:hAnsi="Times New Roman"/>
          <w:i/>
          <w:sz w:val="22"/>
          <w:szCs w:val="22"/>
        </w:rPr>
        <w:t>nr. 1/ 19 aprilie 2002; nr. 2/ 30 mai 2002; nr. 3/ 30 octombrie 2002; nr.  4/ 30 mai 2003</w:t>
      </w:r>
      <w:r>
        <w:rPr>
          <w:rFonts w:ascii="Times New Roman" w:hAnsi="Times New Roman"/>
          <w:sz w:val="22"/>
          <w:szCs w:val="22"/>
        </w:rPr>
        <w:t xml:space="preserve">) care cuprind articole de literatura română, critică, știri culturale și educative, preocupările literare (jurnale) ale studenților polonezi. </w:t>
      </w:r>
      <w:r w:rsidR="00474FD6">
        <w:rPr>
          <w:rFonts w:ascii="Times New Roman" w:hAnsi="Times New Roman"/>
          <w:sz w:val="22"/>
          <w:szCs w:val="22"/>
        </w:rPr>
        <w:t>(A mai rămas un exemplar din</w:t>
      </w:r>
      <w:r>
        <w:rPr>
          <w:rFonts w:ascii="Times New Roman" w:hAnsi="Times New Roman"/>
          <w:i/>
          <w:sz w:val="22"/>
          <w:szCs w:val="22"/>
        </w:rPr>
        <w:t xml:space="preserve"> nr. 3  al revistei</w:t>
      </w:r>
      <w:r>
        <w:rPr>
          <w:rFonts w:ascii="Times New Roman" w:hAnsi="Times New Roman"/>
          <w:sz w:val="22"/>
          <w:szCs w:val="22"/>
        </w:rPr>
        <w:t>)</w:t>
      </w:r>
    </w:p>
    <w:p w14:paraId="552CA25E" w14:textId="77777777" w:rsidR="00DA14F4" w:rsidRDefault="00DA14F4" w:rsidP="00DA14F4">
      <w:pPr>
        <w:pStyle w:val="achievement"/>
        <w:rPr>
          <w:rFonts w:ascii="Times New Roman" w:hAnsi="Times New Roman"/>
          <w:sz w:val="22"/>
          <w:szCs w:val="22"/>
        </w:rPr>
      </w:pPr>
    </w:p>
    <w:p w14:paraId="2659D23B" w14:textId="28415081" w:rsidR="00DA14F4" w:rsidRDefault="00DA14F4" w:rsidP="00DA14F4">
      <w:pPr>
        <w:pStyle w:val="achievement"/>
        <w:numPr>
          <w:ilvl w:val="0"/>
          <w:numId w:val="1"/>
        </w:numPr>
        <w:rPr>
          <w:rFonts w:ascii="Times New Roman" w:hAnsi="Times New Roman"/>
          <w:b/>
          <w:bCs/>
          <w:sz w:val="22"/>
          <w:szCs w:val="22"/>
        </w:rPr>
      </w:pPr>
      <w:r w:rsidRPr="00DA14F4">
        <w:rPr>
          <w:rFonts w:ascii="Times New Roman" w:hAnsi="Times New Roman"/>
          <w:b/>
          <w:bCs/>
          <w:sz w:val="22"/>
          <w:szCs w:val="22"/>
        </w:rPr>
        <w:t>Stagii de perfecționare</w:t>
      </w:r>
    </w:p>
    <w:p w14:paraId="692688A0" w14:textId="77777777" w:rsidR="00DA14F4" w:rsidRDefault="00DA14F4" w:rsidP="00DA14F4">
      <w:pPr>
        <w:pStyle w:val="achievement"/>
        <w:ind w:left="360"/>
        <w:rPr>
          <w:rFonts w:ascii="Times New Roman" w:hAnsi="Times New Roman"/>
          <w:b/>
          <w:bCs/>
          <w:sz w:val="22"/>
          <w:szCs w:val="22"/>
        </w:rPr>
      </w:pPr>
    </w:p>
    <w:p w14:paraId="444D60DF" w14:textId="1F846021" w:rsidR="00DA14F4" w:rsidRDefault="005E1811" w:rsidP="00DA14F4">
      <w:pPr>
        <w:pStyle w:val="Listparagraf"/>
        <w:numPr>
          <w:ilvl w:val="0"/>
          <w:numId w:val="3"/>
        </w:numPr>
        <w:suppressAutoHyphens w:val="0"/>
        <w:jc w:val="both"/>
        <w:rPr>
          <w:rFonts w:ascii="Times New Roman" w:hAnsi="Times New Roman"/>
          <w:sz w:val="22"/>
          <w:szCs w:val="22"/>
        </w:rPr>
      </w:pPr>
      <w:r>
        <w:rPr>
          <w:rFonts w:ascii="Times New Roman" w:hAnsi="Times New Roman"/>
          <w:sz w:val="22"/>
          <w:szCs w:val="22"/>
        </w:rPr>
        <w:t>i</w:t>
      </w:r>
      <w:r w:rsidR="00DA14F4" w:rsidRPr="00DA14F4">
        <w:rPr>
          <w:rFonts w:ascii="Times New Roman" w:hAnsi="Times New Roman"/>
          <w:sz w:val="22"/>
          <w:szCs w:val="22"/>
        </w:rPr>
        <w:t>unie 2005</w:t>
      </w:r>
      <w:r w:rsidR="00DA14F4" w:rsidRPr="00DA14F4">
        <w:rPr>
          <w:rFonts w:ascii="Times New Roman" w:hAnsi="Times New Roman"/>
          <w:b/>
          <w:bCs/>
          <w:sz w:val="22"/>
          <w:szCs w:val="22"/>
        </w:rPr>
        <w:t xml:space="preserve">: </w:t>
      </w:r>
      <w:r w:rsidR="00DA14F4" w:rsidRPr="00DA14F4">
        <w:rPr>
          <w:rFonts w:ascii="Times New Roman" w:hAnsi="Times New Roman"/>
          <w:sz w:val="22"/>
          <w:szCs w:val="22"/>
        </w:rPr>
        <w:t xml:space="preserve">curs de </w:t>
      </w:r>
      <w:proofErr w:type="spellStart"/>
      <w:r w:rsidR="00DA14F4" w:rsidRPr="00DA14F4">
        <w:rPr>
          <w:rFonts w:ascii="Times New Roman" w:hAnsi="Times New Roman"/>
          <w:sz w:val="22"/>
          <w:szCs w:val="22"/>
        </w:rPr>
        <w:t>perfecţionare</w:t>
      </w:r>
      <w:proofErr w:type="spellEnd"/>
      <w:r w:rsidR="00DA14F4" w:rsidRPr="00DA14F4">
        <w:rPr>
          <w:rFonts w:ascii="Times New Roman" w:hAnsi="Times New Roman"/>
          <w:sz w:val="22"/>
          <w:szCs w:val="22"/>
        </w:rPr>
        <w:t xml:space="preserve"> în </w:t>
      </w:r>
      <w:r w:rsidR="00DA14F4" w:rsidRPr="00DA14F4">
        <w:rPr>
          <w:rFonts w:ascii="Times New Roman" w:hAnsi="Times New Roman"/>
          <w:b/>
          <w:i/>
          <w:sz w:val="22"/>
          <w:szCs w:val="22"/>
        </w:rPr>
        <w:t>domeniul predării limbii franceze de afaceri</w:t>
      </w:r>
      <w:r w:rsidR="00DA14F4" w:rsidRPr="00DA14F4">
        <w:rPr>
          <w:rFonts w:ascii="Times New Roman" w:hAnsi="Times New Roman"/>
          <w:sz w:val="22"/>
          <w:szCs w:val="22"/>
        </w:rPr>
        <w:t>, relativ la tehnici</w:t>
      </w:r>
    </w:p>
    <w:p w14:paraId="6FFD56E2" w14:textId="678A28BF" w:rsidR="00DA14F4" w:rsidRPr="00DA14F4" w:rsidRDefault="00DA14F4" w:rsidP="00DA14F4">
      <w:pPr>
        <w:pStyle w:val="Listparagraf"/>
        <w:suppressAutoHyphens w:val="0"/>
        <w:ind w:left="1500"/>
        <w:jc w:val="both"/>
        <w:rPr>
          <w:rFonts w:ascii="Times New Roman" w:hAnsi="Times New Roman"/>
          <w:sz w:val="22"/>
          <w:szCs w:val="22"/>
        </w:rPr>
      </w:pPr>
      <w:r w:rsidRPr="00DA14F4">
        <w:rPr>
          <w:rFonts w:ascii="Times New Roman" w:hAnsi="Times New Roman"/>
          <w:sz w:val="22"/>
          <w:szCs w:val="22"/>
        </w:rPr>
        <w:t xml:space="preserve">seminariale de </w:t>
      </w:r>
      <w:proofErr w:type="spellStart"/>
      <w:r w:rsidRPr="00DA14F4">
        <w:rPr>
          <w:rFonts w:ascii="Times New Roman" w:hAnsi="Times New Roman"/>
          <w:sz w:val="22"/>
          <w:szCs w:val="22"/>
        </w:rPr>
        <w:t>însuşire</w:t>
      </w:r>
      <w:proofErr w:type="spellEnd"/>
      <w:r w:rsidRPr="00DA14F4">
        <w:rPr>
          <w:rFonts w:ascii="Times New Roman" w:hAnsi="Times New Roman"/>
          <w:sz w:val="22"/>
          <w:szCs w:val="22"/>
        </w:rPr>
        <w:t xml:space="preserve"> orală a limbii franceze, cu titlul </w:t>
      </w:r>
      <w:r w:rsidRPr="00DA14F4">
        <w:rPr>
          <w:rFonts w:ascii="Times New Roman" w:hAnsi="Times New Roman"/>
          <w:i/>
          <w:sz w:val="22"/>
          <w:szCs w:val="22"/>
        </w:rPr>
        <w:t>„</w:t>
      </w:r>
      <w:proofErr w:type="spellStart"/>
      <w:r w:rsidRPr="00DA14F4">
        <w:rPr>
          <w:rFonts w:ascii="Times New Roman" w:hAnsi="Times New Roman"/>
          <w:i/>
          <w:sz w:val="22"/>
          <w:szCs w:val="22"/>
        </w:rPr>
        <w:t>Méthodes</w:t>
      </w:r>
      <w:proofErr w:type="spellEnd"/>
      <w:r w:rsidRPr="00DA14F4">
        <w:rPr>
          <w:rFonts w:ascii="Times New Roman" w:hAnsi="Times New Roman"/>
          <w:i/>
          <w:sz w:val="22"/>
          <w:szCs w:val="22"/>
        </w:rPr>
        <w:t xml:space="preserve"> de </w:t>
      </w:r>
      <w:proofErr w:type="spellStart"/>
      <w:r w:rsidRPr="00DA14F4">
        <w:rPr>
          <w:rFonts w:ascii="Times New Roman" w:hAnsi="Times New Roman"/>
          <w:i/>
          <w:sz w:val="22"/>
          <w:szCs w:val="22"/>
        </w:rPr>
        <w:t>communication</w:t>
      </w:r>
      <w:proofErr w:type="spellEnd"/>
      <w:r w:rsidRPr="00DA14F4">
        <w:rPr>
          <w:rFonts w:ascii="Times New Roman" w:hAnsi="Times New Roman"/>
          <w:i/>
          <w:sz w:val="22"/>
          <w:szCs w:val="22"/>
        </w:rPr>
        <w:t xml:space="preserve"> orale dans le français </w:t>
      </w:r>
      <w:proofErr w:type="spellStart"/>
      <w:r w:rsidRPr="00DA14F4">
        <w:rPr>
          <w:rFonts w:ascii="Times New Roman" w:hAnsi="Times New Roman"/>
          <w:i/>
          <w:sz w:val="22"/>
          <w:szCs w:val="22"/>
        </w:rPr>
        <w:t>d’affaires</w:t>
      </w:r>
      <w:proofErr w:type="spellEnd"/>
      <w:r w:rsidRPr="00DA14F4">
        <w:rPr>
          <w:rFonts w:ascii="Times New Roman" w:hAnsi="Times New Roman"/>
          <w:i/>
          <w:sz w:val="22"/>
          <w:szCs w:val="22"/>
        </w:rPr>
        <w:t>”</w:t>
      </w:r>
      <w:r w:rsidRPr="00DA14F4">
        <w:rPr>
          <w:rFonts w:ascii="Times New Roman" w:hAnsi="Times New Roman"/>
          <w:sz w:val="22"/>
          <w:szCs w:val="22"/>
        </w:rPr>
        <w:t xml:space="preserve">, curs </w:t>
      </w:r>
      <w:proofErr w:type="spellStart"/>
      <w:r w:rsidRPr="00DA14F4">
        <w:rPr>
          <w:rFonts w:ascii="Times New Roman" w:hAnsi="Times New Roman"/>
          <w:sz w:val="22"/>
          <w:szCs w:val="22"/>
        </w:rPr>
        <w:t>ţinut</w:t>
      </w:r>
      <w:proofErr w:type="spellEnd"/>
      <w:r w:rsidRPr="00DA14F4">
        <w:rPr>
          <w:rFonts w:ascii="Times New Roman" w:hAnsi="Times New Roman"/>
          <w:sz w:val="22"/>
          <w:szCs w:val="22"/>
        </w:rPr>
        <w:t xml:space="preserve"> la ASE – </w:t>
      </w:r>
      <w:proofErr w:type="spellStart"/>
      <w:r w:rsidRPr="00DA14F4">
        <w:rPr>
          <w:rFonts w:ascii="Times New Roman" w:hAnsi="Times New Roman"/>
          <w:sz w:val="22"/>
          <w:szCs w:val="22"/>
        </w:rPr>
        <w:t>Bucureşti</w:t>
      </w:r>
      <w:proofErr w:type="spellEnd"/>
      <w:r w:rsidRPr="00DA14F4">
        <w:rPr>
          <w:rFonts w:ascii="Times New Roman" w:hAnsi="Times New Roman"/>
          <w:sz w:val="22"/>
          <w:szCs w:val="22"/>
        </w:rPr>
        <w:t xml:space="preserve"> de d-na conf. univ. dr. Elisabeth </w:t>
      </w:r>
      <w:proofErr w:type="spellStart"/>
      <w:r w:rsidRPr="00DA14F4">
        <w:rPr>
          <w:rFonts w:ascii="Times New Roman" w:hAnsi="Times New Roman"/>
          <w:sz w:val="22"/>
          <w:szCs w:val="22"/>
        </w:rPr>
        <w:t>Szilagy</w:t>
      </w:r>
      <w:proofErr w:type="spellEnd"/>
      <w:r w:rsidRPr="00DA14F4">
        <w:rPr>
          <w:rFonts w:ascii="Times New Roman" w:hAnsi="Times New Roman"/>
          <w:sz w:val="22"/>
          <w:szCs w:val="22"/>
        </w:rPr>
        <w:t xml:space="preserve"> de la Universitatea Paris; </w:t>
      </w:r>
    </w:p>
    <w:p w14:paraId="21831F7B" w14:textId="77777777" w:rsidR="00DA14F4" w:rsidRP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17 – 21 iunie 1996: </w:t>
      </w:r>
      <w:r w:rsidRPr="00DA14F4">
        <w:rPr>
          <w:rFonts w:ascii="Times New Roman" w:hAnsi="Times New Roman"/>
          <w:b/>
          <w:i/>
          <w:iCs/>
          <w:sz w:val="22"/>
          <w:szCs w:val="22"/>
        </w:rPr>
        <w:t>stagiu profesional</w:t>
      </w:r>
      <w:r w:rsidRPr="00DA14F4">
        <w:rPr>
          <w:rFonts w:ascii="Times New Roman" w:hAnsi="Times New Roman"/>
          <w:sz w:val="22"/>
          <w:szCs w:val="22"/>
        </w:rPr>
        <w:t xml:space="preserve"> pe tema : </w:t>
      </w:r>
      <w:r w:rsidRPr="00DA14F4">
        <w:rPr>
          <w:rFonts w:ascii="Times New Roman" w:hAnsi="Times New Roman"/>
          <w:i/>
          <w:sz w:val="22"/>
          <w:szCs w:val="22"/>
        </w:rPr>
        <w:t xml:space="preserve">« Le français </w:t>
      </w:r>
      <w:proofErr w:type="spellStart"/>
      <w:r w:rsidRPr="00DA14F4">
        <w:rPr>
          <w:rFonts w:ascii="Times New Roman" w:hAnsi="Times New Roman"/>
          <w:i/>
          <w:sz w:val="22"/>
          <w:szCs w:val="22"/>
        </w:rPr>
        <w:t>commercial</w:t>
      </w:r>
      <w:proofErr w:type="spellEnd"/>
      <w:r w:rsidRPr="00DA14F4">
        <w:rPr>
          <w:rFonts w:ascii="Times New Roman" w:hAnsi="Times New Roman"/>
          <w:i/>
          <w:sz w:val="22"/>
          <w:szCs w:val="22"/>
        </w:rPr>
        <w:t> :</w:t>
      </w:r>
    </w:p>
    <w:p w14:paraId="548F27F5" w14:textId="2EE95AAD" w:rsidR="00DA14F4" w:rsidRPr="00DA14F4" w:rsidRDefault="00DA14F4" w:rsidP="00DA14F4">
      <w:pPr>
        <w:pStyle w:val="Listparagraf"/>
        <w:suppressAutoHyphens w:val="0"/>
        <w:ind w:left="2160" w:firstLine="60"/>
        <w:jc w:val="both"/>
        <w:rPr>
          <w:rFonts w:ascii="Times New Roman" w:hAnsi="Times New Roman"/>
          <w:sz w:val="22"/>
          <w:szCs w:val="22"/>
        </w:rPr>
      </w:pPr>
      <w:proofErr w:type="spellStart"/>
      <w:r w:rsidRPr="00DA14F4">
        <w:rPr>
          <w:rFonts w:ascii="Times New Roman" w:hAnsi="Times New Roman"/>
          <w:i/>
          <w:sz w:val="22"/>
          <w:szCs w:val="22"/>
        </w:rPr>
        <w:t>Méthodes</w:t>
      </w:r>
      <w:proofErr w:type="spellEnd"/>
      <w:r>
        <w:rPr>
          <w:rFonts w:ascii="Times New Roman" w:hAnsi="Times New Roman"/>
          <w:i/>
          <w:sz w:val="22"/>
          <w:szCs w:val="22"/>
        </w:rPr>
        <w:t xml:space="preserve"> </w:t>
      </w:r>
      <w:proofErr w:type="spellStart"/>
      <w:r w:rsidRPr="00DA14F4">
        <w:rPr>
          <w:rFonts w:ascii="Times New Roman" w:hAnsi="Times New Roman"/>
          <w:i/>
          <w:sz w:val="22"/>
          <w:szCs w:val="22"/>
        </w:rPr>
        <w:t>d’enseignement</w:t>
      </w:r>
      <w:proofErr w:type="spellEnd"/>
      <w:r w:rsidRPr="00DA14F4">
        <w:rPr>
          <w:rFonts w:ascii="Times New Roman" w:hAnsi="Times New Roman"/>
          <w:i/>
          <w:sz w:val="22"/>
          <w:szCs w:val="22"/>
        </w:rPr>
        <w:t> »</w:t>
      </w:r>
      <w:r w:rsidRPr="00DA14F4">
        <w:rPr>
          <w:rFonts w:ascii="Times New Roman" w:hAnsi="Times New Roman"/>
          <w:sz w:val="22"/>
          <w:szCs w:val="22"/>
        </w:rPr>
        <w:t xml:space="preserve">, curs </w:t>
      </w:r>
      <w:proofErr w:type="spellStart"/>
      <w:r w:rsidRPr="00DA14F4">
        <w:rPr>
          <w:rFonts w:ascii="Times New Roman" w:hAnsi="Times New Roman"/>
          <w:sz w:val="22"/>
          <w:szCs w:val="22"/>
        </w:rPr>
        <w:t>ţinut</w:t>
      </w:r>
      <w:proofErr w:type="spellEnd"/>
      <w:r w:rsidRPr="00DA14F4">
        <w:rPr>
          <w:rFonts w:ascii="Times New Roman" w:hAnsi="Times New Roman"/>
          <w:sz w:val="22"/>
          <w:szCs w:val="22"/>
        </w:rPr>
        <w:t xml:space="preserve"> la ASE – </w:t>
      </w:r>
      <w:proofErr w:type="spellStart"/>
      <w:r w:rsidRPr="00DA14F4">
        <w:rPr>
          <w:rFonts w:ascii="Times New Roman" w:hAnsi="Times New Roman"/>
          <w:sz w:val="22"/>
          <w:szCs w:val="22"/>
        </w:rPr>
        <w:t>Bucureşti</w:t>
      </w:r>
      <w:proofErr w:type="spellEnd"/>
      <w:r w:rsidRPr="00DA14F4">
        <w:rPr>
          <w:rFonts w:ascii="Times New Roman" w:hAnsi="Times New Roman"/>
          <w:sz w:val="22"/>
          <w:szCs w:val="22"/>
        </w:rPr>
        <w:t xml:space="preserve"> de d-na conf. univ. dr. Elisabeth </w:t>
      </w:r>
      <w:proofErr w:type="spellStart"/>
      <w:r w:rsidRPr="00DA14F4">
        <w:rPr>
          <w:rFonts w:ascii="Times New Roman" w:hAnsi="Times New Roman"/>
          <w:sz w:val="22"/>
          <w:szCs w:val="22"/>
        </w:rPr>
        <w:t>Szilagy</w:t>
      </w:r>
      <w:proofErr w:type="spellEnd"/>
      <w:r w:rsidRPr="00DA14F4">
        <w:rPr>
          <w:rFonts w:ascii="Times New Roman" w:hAnsi="Times New Roman"/>
          <w:sz w:val="22"/>
          <w:szCs w:val="22"/>
        </w:rPr>
        <w:t xml:space="preserve"> de la Universitatea Paris ;</w:t>
      </w:r>
    </w:p>
    <w:p w14:paraId="5C9B3ABE" w14:textId="77777777" w:rsidR="00DA14F4" w:rsidRP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5 – 11 sept. 1995: </w:t>
      </w:r>
      <w:r w:rsidRPr="00DA14F4">
        <w:rPr>
          <w:rFonts w:ascii="Times New Roman" w:hAnsi="Times New Roman"/>
          <w:b/>
          <w:i/>
          <w:sz w:val="22"/>
          <w:szCs w:val="22"/>
        </w:rPr>
        <w:t>stagiu profesional de lingvistică</w:t>
      </w:r>
      <w:r w:rsidRPr="00DA14F4">
        <w:rPr>
          <w:rFonts w:ascii="Times New Roman" w:hAnsi="Times New Roman"/>
          <w:sz w:val="22"/>
          <w:szCs w:val="22"/>
        </w:rPr>
        <w:t xml:space="preserve"> (metode de analiză textuală) şi de </w:t>
      </w:r>
      <w:r w:rsidRPr="00DA14F4">
        <w:rPr>
          <w:rFonts w:ascii="Times New Roman" w:hAnsi="Times New Roman"/>
          <w:b/>
          <w:i/>
          <w:sz w:val="22"/>
          <w:szCs w:val="22"/>
        </w:rPr>
        <w:t>semiologie</w:t>
      </w:r>
    </w:p>
    <w:p w14:paraId="652F5EE5" w14:textId="232DBF54" w:rsidR="00DA14F4" w:rsidRPr="00DA14F4" w:rsidRDefault="00DA14F4" w:rsidP="00DA14F4">
      <w:pPr>
        <w:pStyle w:val="Listparagraf"/>
        <w:suppressAutoHyphens w:val="0"/>
        <w:ind w:left="2160" w:firstLine="60"/>
        <w:jc w:val="both"/>
        <w:rPr>
          <w:rFonts w:ascii="Times New Roman" w:hAnsi="Times New Roman"/>
          <w:sz w:val="22"/>
          <w:szCs w:val="22"/>
        </w:rPr>
      </w:pPr>
      <w:r w:rsidRPr="00DA14F4">
        <w:rPr>
          <w:rFonts w:ascii="Times New Roman" w:hAnsi="Times New Roman"/>
          <w:b/>
          <w:i/>
          <w:sz w:val="22"/>
          <w:szCs w:val="22"/>
        </w:rPr>
        <w:t>(literatură şi semiotică)</w:t>
      </w:r>
      <w:r w:rsidRPr="00DA14F4">
        <w:rPr>
          <w:rFonts w:ascii="Times New Roman" w:hAnsi="Times New Roman"/>
          <w:sz w:val="22"/>
          <w:szCs w:val="22"/>
        </w:rPr>
        <w:t xml:space="preserve"> la Universitatea OVIDIUS  din Constan</w:t>
      </w:r>
      <w:r w:rsidR="005E1811">
        <w:rPr>
          <w:rFonts w:ascii="Times New Roman" w:hAnsi="Times New Roman"/>
          <w:sz w:val="22"/>
          <w:szCs w:val="22"/>
        </w:rPr>
        <w:t>ț</w:t>
      </w:r>
      <w:r w:rsidRPr="00DA14F4">
        <w:rPr>
          <w:rFonts w:ascii="Times New Roman" w:hAnsi="Times New Roman"/>
          <w:sz w:val="22"/>
          <w:szCs w:val="22"/>
        </w:rPr>
        <w:t xml:space="preserve">a, cursuri </w:t>
      </w:r>
      <w:proofErr w:type="spellStart"/>
      <w:r w:rsidRPr="00DA14F4">
        <w:rPr>
          <w:rFonts w:ascii="Times New Roman" w:hAnsi="Times New Roman"/>
          <w:sz w:val="22"/>
          <w:szCs w:val="22"/>
        </w:rPr>
        <w:t>ţinute</w:t>
      </w:r>
      <w:proofErr w:type="spellEnd"/>
      <w:r w:rsidRPr="00DA14F4">
        <w:rPr>
          <w:rFonts w:ascii="Times New Roman" w:hAnsi="Times New Roman"/>
          <w:sz w:val="22"/>
          <w:szCs w:val="22"/>
        </w:rPr>
        <w:t xml:space="preserve"> de prof. Univ. </w:t>
      </w:r>
      <w:proofErr w:type="spellStart"/>
      <w:r w:rsidRPr="00DA14F4">
        <w:rPr>
          <w:rFonts w:ascii="Times New Roman" w:hAnsi="Times New Roman"/>
          <w:sz w:val="22"/>
          <w:szCs w:val="22"/>
        </w:rPr>
        <w:t>Magid</w:t>
      </w:r>
      <w:proofErr w:type="spellEnd"/>
      <w:r w:rsidRPr="00DA14F4">
        <w:rPr>
          <w:rFonts w:ascii="Times New Roman" w:hAnsi="Times New Roman"/>
          <w:sz w:val="22"/>
          <w:szCs w:val="22"/>
        </w:rPr>
        <w:t xml:space="preserve"> Ali </w:t>
      </w:r>
      <w:proofErr w:type="spellStart"/>
      <w:r w:rsidRPr="00DA14F4">
        <w:rPr>
          <w:rFonts w:ascii="Times New Roman" w:hAnsi="Times New Roman"/>
          <w:sz w:val="22"/>
          <w:szCs w:val="22"/>
        </w:rPr>
        <w:t>Bouacha</w:t>
      </w:r>
      <w:proofErr w:type="spellEnd"/>
      <w:r w:rsidRPr="00DA14F4">
        <w:rPr>
          <w:rFonts w:ascii="Times New Roman" w:hAnsi="Times New Roman"/>
          <w:sz w:val="22"/>
          <w:szCs w:val="22"/>
        </w:rPr>
        <w:t xml:space="preserve"> de la Universitatea Paris VIII şi de prof. Univ. Denis Bertrand de la Universitatea Paris – Noua </w:t>
      </w:r>
      <w:proofErr w:type="spellStart"/>
      <w:r w:rsidRPr="00DA14F4">
        <w:rPr>
          <w:rFonts w:ascii="Times New Roman" w:hAnsi="Times New Roman"/>
          <w:sz w:val="22"/>
          <w:szCs w:val="22"/>
        </w:rPr>
        <w:t>Sorbonă</w:t>
      </w:r>
      <w:proofErr w:type="spellEnd"/>
      <w:r w:rsidRPr="00DA14F4">
        <w:rPr>
          <w:rFonts w:ascii="Times New Roman" w:hAnsi="Times New Roman"/>
          <w:sz w:val="22"/>
          <w:szCs w:val="22"/>
        </w:rPr>
        <w:t> ;</w:t>
      </w:r>
    </w:p>
    <w:p w14:paraId="5D28E446" w14:textId="77777777" w:rsidR="00DA14F4" w:rsidRDefault="00DA14F4" w:rsidP="00DA14F4">
      <w:pPr>
        <w:pStyle w:val="Listparagraf"/>
        <w:numPr>
          <w:ilvl w:val="0"/>
          <w:numId w:val="3"/>
        </w:numPr>
        <w:suppressAutoHyphens w:val="0"/>
        <w:jc w:val="both"/>
        <w:rPr>
          <w:rFonts w:ascii="Times New Roman" w:hAnsi="Times New Roman"/>
          <w:sz w:val="22"/>
          <w:szCs w:val="22"/>
        </w:rPr>
      </w:pPr>
      <w:r w:rsidRPr="00DA14F4">
        <w:rPr>
          <w:rFonts w:ascii="Times New Roman" w:hAnsi="Times New Roman"/>
          <w:sz w:val="22"/>
          <w:szCs w:val="22"/>
        </w:rPr>
        <w:t xml:space="preserve">iunie 1995: stagiu profesional didactic în </w:t>
      </w:r>
      <w:r w:rsidRPr="00DA14F4">
        <w:rPr>
          <w:rFonts w:ascii="Times New Roman" w:hAnsi="Times New Roman"/>
          <w:b/>
          <w:i/>
          <w:sz w:val="22"/>
          <w:szCs w:val="22"/>
        </w:rPr>
        <w:t>metode de comunicare orală în franceză</w:t>
      </w:r>
      <w:r w:rsidRPr="00DA14F4">
        <w:rPr>
          <w:rFonts w:ascii="Times New Roman" w:hAnsi="Times New Roman"/>
          <w:sz w:val="22"/>
          <w:szCs w:val="22"/>
        </w:rPr>
        <w:t xml:space="preserve">, la Universitatea </w:t>
      </w:r>
    </w:p>
    <w:p w14:paraId="7C138D2C" w14:textId="1C81A5B7" w:rsidR="00DA14F4" w:rsidRPr="00DA14F4" w:rsidRDefault="00DA14F4" w:rsidP="00DA14F4">
      <w:pPr>
        <w:pStyle w:val="Listparagraf"/>
        <w:suppressAutoHyphens w:val="0"/>
        <w:ind w:left="1440"/>
        <w:jc w:val="both"/>
        <w:rPr>
          <w:rFonts w:ascii="Times New Roman" w:hAnsi="Times New Roman"/>
          <w:sz w:val="22"/>
          <w:szCs w:val="22"/>
        </w:rPr>
      </w:pPr>
      <w:r w:rsidRPr="00DA14F4">
        <w:rPr>
          <w:rFonts w:ascii="Times New Roman" w:hAnsi="Times New Roman"/>
          <w:sz w:val="22"/>
          <w:szCs w:val="22"/>
        </w:rPr>
        <w:t>Tehnică de Construc</w:t>
      </w:r>
      <w:r w:rsidR="005E1811">
        <w:rPr>
          <w:rFonts w:ascii="Times New Roman" w:hAnsi="Times New Roman"/>
          <w:sz w:val="22"/>
          <w:szCs w:val="22"/>
        </w:rPr>
        <w:t>ț</w:t>
      </w:r>
      <w:r w:rsidRPr="00DA14F4">
        <w:rPr>
          <w:rFonts w:ascii="Times New Roman" w:hAnsi="Times New Roman"/>
          <w:sz w:val="22"/>
          <w:szCs w:val="22"/>
        </w:rPr>
        <w:t>ii Bucure</w:t>
      </w:r>
      <w:r w:rsidR="005E1811">
        <w:rPr>
          <w:rFonts w:ascii="Times New Roman" w:hAnsi="Times New Roman"/>
          <w:sz w:val="22"/>
          <w:szCs w:val="22"/>
        </w:rPr>
        <w:t>ș</w:t>
      </w:r>
      <w:r w:rsidRPr="00DA14F4">
        <w:rPr>
          <w:rFonts w:ascii="Times New Roman" w:hAnsi="Times New Roman"/>
          <w:sz w:val="22"/>
          <w:szCs w:val="22"/>
        </w:rPr>
        <w:t xml:space="preserve">ti, cu tema : </w:t>
      </w:r>
      <w:r w:rsidRPr="00DA14F4">
        <w:rPr>
          <w:rFonts w:ascii="Times New Roman" w:hAnsi="Times New Roman"/>
          <w:i/>
          <w:sz w:val="22"/>
          <w:szCs w:val="22"/>
        </w:rPr>
        <w:t>« </w:t>
      </w:r>
      <w:proofErr w:type="spellStart"/>
      <w:r w:rsidRPr="00DA14F4">
        <w:rPr>
          <w:rFonts w:ascii="Times New Roman" w:hAnsi="Times New Roman"/>
          <w:i/>
          <w:sz w:val="22"/>
          <w:szCs w:val="22"/>
        </w:rPr>
        <w:t>L’expression</w:t>
      </w:r>
      <w:proofErr w:type="spellEnd"/>
      <w:r w:rsidRPr="00DA14F4">
        <w:rPr>
          <w:rFonts w:ascii="Times New Roman" w:hAnsi="Times New Roman"/>
          <w:i/>
          <w:sz w:val="22"/>
          <w:szCs w:val="22"/>
        </w:rPr>
        <w:t xml:space="preserve"> orale à travers les </w:t>
      </w:r>
      <w:proofErr w:type="spellStart"/>
      <w:r w:rsidRPr="00DA14F4">
        <w:rPr>
          <w:rFonts w:ascii="Times New Roman" w:hAnsi="Times New Roman"/>
          <w:i/>
          <w:sz w:val="22"/>
          <w:szCs w:val="22"/>
        </w:rPr>
        <w:t>types</w:t>
      </w:r>
      <w:proofErr w:type="spellEnd"/>
      <w:r w:rsidRPr="00DA14F4">
        <w:rPr>
          <w:rFonts w:ascii="Times New Roman" w:hAnsi="Times New Roman"/>
          <w:i/>
          <w:sz w:val="22"/>
          <w:szCs w:val="22"/>
        </w:rPr>
        <w:t xml:space="preserve"> de discours »</w:t>
      </w:r>
      <w:r w:rsidRPr="00DA14F4">
        <w:rPr>
          <w:rFonts w:ascii="Times New Roman" w:hAnsi="Times New Roman"/>
          <w:sz w:val="22"/>
          <w:szCs w:val="22"/>
        </w:rPr>
        <w:t xml:space="preserve">, curs </w:t>
      </w:r>
      <w:r w:rsidR="005E1811">
        <w:rPr>
          <w:rFonts w:ascii="Times New Roman" w:hAnsi="Times New Roman"/>
          <w:sz w:val="22"/>
          <w:szCs w:val="22"/>
        </w:rPr>
        <w:t>ț</w:t>
      </w:r>
      <w:r w:rsidRPr="00DA14F4">
        <w:rPr>
          <w:rFonts w:ascii="Times New Roman" w:hAnsi="Times New Roman"/>
          <w:sz w:val="22"/>
          <w:szCs w:val="22"/>
        </w:rPr>
        <w:t xml:space="preserve">inut de d-na Chantal </w:t>
      </w:r>
      <w:proofErr w:type="spellStart"/>
      <w:r w:rsidRPr="00DA14F4">
        <w:rPr>
          <w:rFonts w:ascii="Times New Roman" w:hAnsi="Times New Roman"/>
          <w:sz w:val="22"/>
          <w:szCs w:val="22"/>
        </w:rPr>
        <w:t>Parpette</w:t>
      </w:r>
      <w:proofErr w:type="spellEnd"/>
      <w:r w:rsidRPr="00DA14F4">
        <w:rPr>
          <w:rFonts w:ascii="Times New Roman" w:hAnsi="Times New Roman"/>
          <w:sz w:val="22"/>
          <w:szCs w:val="22"/>
        </w:rPr>
        <w:t>, conferen</w:t>
      </w:r>
      <w:r w:rsidR="005E1811">
        <w:rPr>
          <w:rFonts w:ascii="Times New Roman" w:hAnsi="Times New Roman"/>
          <w:sz w:val="22"/>
          <w:szCs w:val="22"/>
        </w:rPr>
        <w:t>ț</w:t>
      </w:r>
      <w:r w:rsidRPr="00DA14F4">
        <w:rPr>
          <w:rFonts w:ascii="Times New Roman" w:hAnsi="Times New Roman"/>
          <w:sz w:val="22"/>
          <w:szCs w:val="22"/>
        </w:rPr>
        <w:t>iar la Universitatea din Lyon ;</w:t>
      </w:r>
    </w:p>
    <w:p w14:paraId="151BD037" w14:textId="77777777" w:rsidR="00DA14F4" w:rsidRDefault="00DA14F4" w:rsidP="00DA14F4">
      <w:pPr>
        <w:suppressAutoHyphens w:val="0"/>
        <w:spacing w:line="360" w:lineRule="auto"/>
        <w:jc w:val="both"/>
        <w:rPr>
          <w:rFonts w:ascii="Times New Roman" w:hAnsi="Times New Roman"/>
          <w:sz w:val="22"/>
          <w:szCs w:val="22"/>
        </w:rPr>
      </w:pPr>
    </w:p>
    <w:p w14:paraId="1A2B4120" w14:textId="1C76087F" w:rsidR="005E1811" w:rsidRDefault="005E1811" w:rsidP="005E1811">
      <w:pPr>
        <w:pStyle w:val="Listparagraf"/>
        <w:numPr>
          <w:ilvl w:val="0"/>
          <w:numId w:val="1"/>
        </w:numPr>
        <w:suppressAutoHyphens w:val="0"/>
        <w:spacing w:line="360" w:lineRule="auto"/>
        <w:jc w:val="both"/>
        <w:rPr>
          <w:rFonts w:ascii="Times New Roman" w:hAnsi="Times New Roman"/>
          <w:b/>
          <w:bCs/>
          <w:sz w:val="22"/>
          <w:szCs w:val="22"/>
        </w:rPr>
      </w:pPr>
      <w:r w:rsidRPr="005E1811">
        <w:rPr>
          <w:rFonts w:ascii="Times New Roman" w:hAnsi="Times New Roman"/>
          <w:b/>
          <w:bCs/>
          <w:sz w:val="22"/>
          <w:szCs w:val="22"/>
        </w:rPr>
        <w:t>În învățământul privat</w:t>
      </w:r>
    </w:p>
    <w:p w14:paraId="52D2F119" w14:textId="77777777" w:rsidR="00A10802" w:rsidRDefault="005E1811" w:rsidP="00A10802">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decembrie 2010 – iunie 2011: </w:t>
      </w:r>
      <w:r w:rsidR="00A10802">
        <w:rPr>
          <w:rFonts w:ascii="Times New Roman" w:hAnsi="Times New Roman"/>
          <w:b/>
          <w:i/>
          <w:iCs/>
          <w:sz w:val="22"/>
          <w:szCs w:val="22"/>
        </w:rPr>
        <w:t>p</w:t>
      </w:r>
      <w:r w:rsidRPr="00A10802">
        <w:rPr>
          <w:rFonts w:ascii="Times New Roman" w:hAnsi="Times New Roman"/>
          <w:b/>
          <w:i/>
          <w:iCs/>
          <w:sz w:val="22"/>
          <w:szCs w:val="22"/>
        </w:rPr>
        <w:t>rofesor animator</w:t>
      </w:r>
      <w:r w:rsidRPr="005E1811">
        <w:rPr>
          <w:rFonts w:ascii="Times New Roman" w:hAnsi="Times New Roman"/>
          <w:b/>
          <w:sz w:val="22"/>
          <w:szCs w:val="22"/>
        </w:rPr>
        <w:t xml:space="preserve"> </w:t>
      </w:r>
      <w:r w:rsidRPr="005E1811">
        <w:rPr>
          <w:rFonts w:ascii="Times New Roman" w:hAnsi="Times New Roman"/>
          <w:sz w:val="22"/>
          <w:szCs w:val="22"/>
        </w:rPr>
        <w:t>în mai multe imersiuni succesive (decembrie,</w:t>
      </w:r>
    </w:p>
    <w:p w14:paraId="11A4651B" w14:textId="43FFA714" w:rsidR="005E1811" w:rsidRPr="00A10802" w:rsidRDefault="00A10802" w:rsidP="00A10802">
      <w:pPr>
        <w:pStyle w:val="Listparagraf"/>
        <w:tabs>
          <w:tab w:val="num" w:pos="1440"/>
        </w:tabs>
        <w:suppressAutoHyphens w:val="0"/>
        <w:ind w:left="2880"/>
        <w:jc w:val="both"/>
        <w:rPr>
          <w:rFonts w:ascii="Times New Roman" w:hAnsi="Times New Roman"/>
          <w:sz w:val="22"/>
          <w:szCs w:val="22"/>
        </w:rPr>
      </w:pPr>
      <w:r>
        <w:rPr>
          <w:rFonts w:ascii="Times New Roman" w:hAnsi="Times New Roman"/>
          <w:sz w:val="22"/>
          <w:szCs w:val="22"/>
        </w:rPr>
        <w:t xml:space="preserve"> </w:t>
      </w:r>
      <w:r w:rsidR="005E1811" w:rsidRPr="00A10802">
        <w:rPr>
          <w:rFonts w:ascii="Times New Roman" w:hAnsi="Times New Roman"/>
          <w:sz w:val="22"/>
          <w:szCs w:val="22"/>
        </w:rPr>
        <w:t xml:space="preserve">februarie, martie, aprilie, mai, iunie) </w:t>
      </w:r>
      <w:r w:rsidR="005E1811" w:rsidRPr="00A10802">
        <w:rPr>
          <w:rFonts w:ascii="Times New Roman" w:hAnsi="Times New Roman"/>
          <w:b/>
          <w:i/>
          <w:iCs/>
          <w:sz w:val="22"/>
          <w:szCs w:val="22"/>
        </w:rPr>
        <w:t>în limba română ca limbă străină</w:t>
      </w:r>
      <w:r w:rsidR="005E1811" w:rsidRPr="00A10802">
        <w:rPr>
          <w:rFonts w:ascii="Times New Roman" w:hAnsi="Times New Roman"/>
          <w:sz w:val="22"/>
          <w:szCs w:val="22"/>
        </w:rPr>
        <w:t>, unde am lucrat alături de o echipă formată din încă trei profesori – fiecare cu sarcinile sale didactice clar</w:t>
      </w:r>
      <w:r>
        <w:rPr>
          <w:rFonts w:ascii="Times New Roman" w:hAnsi="Times New Roman"/>
          <w:sz w:val="22"/>
          <w:szCs w:val="22"/>
        </w:rPr>
        <w:t xml:space="preserve"> trasate</w:t>
      </w:r>
      <w:r w:rsidR="005E1811" w:rsidRPr="00A10802">
        <w:rPr>
          <w:rFonts w:ascii="Times New Roman" w:hAnsi="Times New Roman"/>
          <w:sz w:val="22"/>
          <w:szCs w:val="22"/>
        </w:rPr>
        <w:t xml:space="preserve">. Cursanții au fost adulți, nativi de </w:t>
      </w:r>
      <w:r w:rsidR="005E1811" w:rsidRPr="00A10802">
        <w:rPr>
          <w:rFonts w:ascii="Times New Roman" w:hAnsi="Times New Roman"/>
          <w:sz w:val="22"/>
          <w:szCs w:val="22"/>
        </w:rPr>
        <w:lastRenderedPageBreak/>
        <w:t xml:space="preserve">limba franceză, unii de origine arabă (marocani), alții francezi sadea. Cursurile au fost organizate de directoarea Institutului de Limbi Străine HOPKINS din Paris, d-na Caroline </w:t>
      </w:r>
      <w:proofErr w:type="spellStart"/>
      <w:r w:rsidR="005E1811" w:rsidRPr="00A10802">
        <w:rPr>
          <w:rFonts w:ascii="Times New Roman" w:hAnsi="Times New Roman"/>
          <w:sz w:val="22"/>
          <w:szCs w:val="22"/>
        </w:rPr>
        <w:t>Pichot</w:t>
      </w:r>
      <w:proofErr w:type="spellEnd"/>
      <w:r w:rsidR="005E1811" w:rsidRPr="00A10802">
        <w:rPr>
          <w:rFonts w:ascii="Times New Roman" w:hAnsi="Times New Roman"/>
          <w:sz w:val="22"/>
          <w:szCs w:val="22"/>
        </w:rPr>
        <w:t xml:space="preserve"> (vezi  </w:t>
      </w:r>
      <w:hyperlink r:id="rId8" w:history="1">
        <w:r w:rsidR="005E1811" w:rsidRPr="00A10802">
          <w:rPr>
            <w:rStyle w:val="Hyperlink"/>
            <w:rFonts w:ascii="Times New Roman" w:hAnsi="Times New Roman"/>
            <w:sz w:val="22"/>
            <w:szCs w:val="22"/>
          </w:rPr>
          <w:t>www.hopkinsinstitute.com</w:t>
        </w:r>
      </w:hyperlink>
      <w:r w:rsidR="005E1811" w:rsidRPr="00A10802">
        <w:rPr>
          <w:rFonts w:ascii="Times New Roman" w:hAnsi="Times New Roman"/>
          <w:sz w:val="22"/>
          <w:szCs w:val="22"/>
        </w:rPr>
        <w:t xml:space="preserve"> )</w:t>
      </w:r>
    </w:p>
    <w:p w14:paraId="7BA6A5A2" w14:textId="7777777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18 – 24 septembrie 2010: </w:t>
      </w:r>
      <w:r w:rsidRPr="00A10802">
        <w:rPr>
          <w:rFonts w:ascii="Times New Roman" w:hAnsi="Times New Roman"/>
          <w:b/>
          <w:i/>
          <w:iCs/>
          <w:sz w:val="22"/>
          <w:szCs w:val="22"/>
        </w:rPr>
        <w:t>profesor animator</w:t>
      </w:r>
      <w:r w:rsidRPr="005E1811">
        <w:rPr>
          <w:rFonts w:ascii="Times New Roman" w:hAnsi="Times New Roman"/>
          <w:sz w:val="22"/>
          <w:szCs w:val="22"/>
        </w:rPr>
        <w:t xml:space="preserve"> într-un curs intensiv o săptămână (intitulat </w:t>
      </w:r>
    </w:p>
    <w:p w14:paraId="03E7C7D6" w14:textId="0178356F" w:rsidR="005E1811" w:rsidRPr="005E1811" w:rsidRDefault="005E1811" w:rsidP="00A10802">
      <w:pPr>
        <w:pStyle w:val="Listparagraf"/>
        <w:tabs>
          <w:tab w:val="num" w:pos="1440"/>
        </w:tabs>
        <w:suppressAutoHyphens w:val="0"/>
        <w:ind w:left="2880"/>
        <w:jc w:val="both"/>
        <w:rPr>
          <w:rFonts w:ascii="Times New Roman" w:hAnsi="Times New Roman"/>
          <w:sz w:val="22"/>
          <w:szCs w:val="22"/>
        </w:rPr>
      </w:pPr>
      <w:r w:rsidRPr="005E1811">
        <w:rPr>
          <w:rFonts w:ascii="Times New Roman" w:hAnsi="Times New Roman"/>
          <w:sz w:val="22"/>
          <w:szCs w:val="22"/>
        </w:rPr>
        <w:t xml:space="preserve">IMMERSSION POUR…)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w:t>
      </w:r>
      <w:r w:rsidRPr="005E1811">
        <w:rPr>
          <w:rFonts w:ascii="Times New Roman" w:hAnsi="Times New Roman"/>
          <w:sz w:val="22"/>
          <w:szCs w:val="22"/>
        </w:rPr>
        <w:t xml:space="preserve"> (dintr-o echipă de trei formatori) pentru un vorbitor de limba franceză, d-l Antoine </w:t>
      </w:r>
      <w:proofErr w:type="spellStart"/>
      <w:r w:rsidRPr="005E1811">
        <w:rPr>
          <w:rFonts w:ascii="Times New Roman" w:hAnsi="Times New Roman"/>
          <w:sz w:val="22"/>
          <w:szCs w:val="22"/>
        </w:rPr>
        <w:t>Gremillet</w:t>
      </w:r>
      <w:proofErr w:type="spellEnd"/>
      <w:r w:rsidRPr="005E1811">
        <w:rPr>
          <w:rFonts w:ascii="Times New Roman" w:hAnsi="Times New Roman"/>
          <w:sz w:val="22"/>
          <w:szCs w:val="22"/>
        </w:rPr>
        <w:t xml:space="preserve">, angajat al multinaționalei ARCELOR MITTAL din Galați;  cursurile au fost organizate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din nou,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însușirea vocabularului integrării socio-profesionale și a dezvoltării capacității de comunicare în diferite situații pragmatice, în special cele profesionale;</w:t>
      </w:r>
    </w:p>
    <w:p w14:paraId="375F3EB9" w14:textId="4D608B0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29 noiemb</w:t>
      </w:r>
      <w:r w:rsidR="00A10802">
        <w:rPr>
          <w:rFonts w:ascii="Times New Roman" w:hAnsi="Times New Roman"/>
          <w:sz w:val="22"/>
          <w:szCs w:val="22"/>
        </w:rPr>
        <w:t>rie</w:t>
      </w:r>
      <w:r w:rsidRPr="005E1811">
        <w:rPr>
          <w:rFonts w:ascii="Times New Roman" w:hAnsi="Times New Roman"/>
          <w:sz w:val="22"/>
          <w:szCs w:val="22"/>
        </w:rPr>
        <w:t xml:space="preserve"> – 10 dec. 2009: </w:t>
      </w:r>
      <w:r w:rsidRPr="00A10802">
        <w:rPr>
          <w:rFonts w:ascii="Times New Roman" w:hAnsi="Times New Roman"/>
          <w:b/>
          <w:i/>
          <w:iCs/>
          <w:sz w:val="22"/>
          <w:szCs w:val="22"/>
        </w:rPr>
        <w:t>profesor animator</w:t>
      </w:r>
      <w:r w:rsidRPr="005E1811">
        <w:rPr>
          <w:rFonts w:ascii="Times New Roman" w:hAnsi="Times New Roman"/>
          <w:b/>
          <w:sz w:val="22"/>
          <w:szCs w:val="22"/>
        </w:rPr>
        <w:t xml:space="preserve"> </w:t>
      </w:r>
      <w:r w:rsidRPr="005E1811">
        <w:rPr>
          <w:rFonts w:ascii="Times New Roman" w:hAnsi="Times New Roman"/>
          <w:sz w:val="22"/>
          <w:szCs w:val="22"/>
        </w:rPr>
        <w:t xml:space="preserve"> într-un curs intensiv de 12 zile (intitulat </w:t>
      </w:r>
    </w:p>
    <w:p w14:paraId="5C913726" w14:textId="432D2E8A" w:rsidR="005E1811" w:rsidRPr="005E1811" w:rsidRDefault="005E1811" w:rsidP="00A10802">
      <w:pPr>
        <w:pStyle w:val="Listparagraf"/>
        <w:tabs>
          <w:tab w:val="num" w:pos="1440"/>
        </w:tabs>
        <w:suppressAutoHyphens w:val="0"/>
        <w:ind w:left="2880"/>
        <w:jc w:val="both"/>
        <w:rPr>
          <w:rFonts w:ascii="Times New Roman" w:hAnsi="Times New Roman"/>
          <w:sz w:val="22"/>
          <w:szCs w:val="22"/>
        </w:rPr>
      </w:pPr>
      <w:r w:rsidRPr="005E1811">
        <w:rPr>
          <w:rFonts w:ascii="Times New Roman" w:hAnsi="Times New Roman"/>
          <w:sz w:val="22"/>
          <w:szCs w:val="22"/>
        </w:rPr>
        <w:t xml:space="preserve">IMMERSSION POUR…)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w:t>
      </w:r>
      <w:r w:rsidRPr="005E1811">
        <w:rPr>
          <w:rFonts w:ascii="Times New Roman" w:hAnsi="Times New Roman"/>
          <w:sz w:val="22"/>
          <w:szCs w:val="22"/>
        </w:rPr>
        <w:t xml:space="preserve"> (dintr-o echipă de trei formatori) pentru un vorbitor de limba franceză, d-l Hervé </w:t>
      </w:r>
      <w:proofErr w:type="spellStart"/>
      <w:r w:rsidRPr="005E1811">
        <w:rPr>
          <w:rFonts w:ascii="Times New Roman" w:hAnsi="Times New Roman"/>
          <w:sz w:val="22"/>
          <w:szCs w:val="22"/>
        </w:rPr>
        <w:t>Mouille</w:t>
      </w:r>
      <w:proofErr w:type="spellEnd"/>
      <w:r w:rsidRPr="005E1811">
        <w:rPr>
          <w:rFonts w:ascii="Times New Roman" w:hAnsi="Times New Roman"/>
          <w:sz w:val="22"/>
          <w:szCs w:val="22"/>
        </w:rPr>
        <w:t xml:space="preserve">, angajat al multinaționalei ARCELOR MITTAL din Galați;  cursurile au fost organizate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din nou,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însușirea vocabularului integrării socio-profesionale și a dezvoltării capacității de comunicare în diferite situații pragmatice, în special cele profesionale;</w:t>
      </w:r>
    </w:p>
    <w:p w14:paraId="08E42D4A" w14:textId="77777777" w:rsidR="00A10802" w:rsidRDefault="005E1811" w:rsidP="005E1811">
      <w:pPr>
        <w:pStyle w:val="Listparagraf"/>
        <w:numPr>
          <w:ilvl w:val="0"/>
          <w:numId w:val="3"/>
        </w:numPr>
        <w:tabs>
          <w:tab w:val="num" w:pos="1440"/>
        </w:tabs>
        <w:suppressAutoHyphens w:val="0"/>
        <w:jc w:val="both"/>
        <w:rPr>
          <w:rFonts w:ascii="Times New Roman" w:hAnsi="Times New Roman"/>
          <w:sz w:val="22"/>
          <w:szCs w:val="22"/>
        </w:rPr>
      </w:pPr>
      <w:r w:rsidRPr="005E1811">
        <w:rPr>
          <w:rFonts w:ascii="Times New Roman" w:hAnsi="Times New Roman"/>
          <w:sz w:val="22"/>
          <w:szCs w:val="22"/>
        </w:rPr>
        <w:t xml:space="preserve">19-30 ianuarie 2009: </w:t>
      </w:r>
      <w:r w:rsidRPr="00A10802">
        <w:rPr>
          <w:rFonts w:ascii="Times New Roman" w:hAnsi="Times New Roman"/>
          <w:b/>
          <w:i/>
          <w:iCs/>
          <w:sz w:val="22"/>
          <w:szCs w:val="22"/>
        </w:rPr>
        <w:t>profesor animator al cursului intensiv</w:t>
      </w:r>
      <w:r w:rsidRPr="005E1811">
        <w:rPr>
          <w:rFonts w:ascii="Times New Roman" w:hAnsi="Times New Roman"/>
          <w:sz w:val="22"/>
          <w:szCs w:val="22"/>
        </w:rPr>
        <w:t xml:space="preserve"> (intitulat: IMMERSSION POUR…)</w:t>
      </w:r>
    </w:p>
    <w:p w14:paraId="4B7C372F" w14:textId="5BF609D6" w:rsidR="005E1811" w:rsidRPr="005E1811" w:rsidRDefault="005E1811" w:rsidP="00A10802">
      <w:pPr>
        <w:pStyle w:val="Listparagraf"/>
        <w:tabs>
          <w:tab w:val="num" w:pos="1440"/>
        </w:tabs>
        <w:suppressAutoHyphens w:val="0"/>
        <w:ind w:left="2160"/>
        <w:jc w:val="both"/>
        <w:rPr>
          <w:rFonts w:ascii="Times New Roman" w:hAnsi="Times New Roman"/>
          <w:sz w:val="22"/>
          <w:szCs w:val="22"/>
        </w:rPr>
      </w:pPr>
      <w:r w:rsidRPr="005E1811">
        <w:rPr>
          <w:rFonts w:ascii="Times New Roman" w:hAnsi="Times New Roman"/>
          <w:sz w:val="22"/>
          <w:szCs w:val="22"/>
        </w:rPr>
        <w:t xml:space="preserve"> </w:t>
      </w:r>
      <w:r w:rsidRPr="005E1811">
        <w:rPr>
          <w:rFonts w:ascii="Times New Roman" w:hAnsi="Times New Roman"/>
          <w:b/>
          <w:sz w:val="22"/>
          <w:szCs w:val="22"/>
        </w:rPr>
        <w:t xml:space="preserve">de </w:t>
      </w:r>
      <w:r w:rsidRPr="005E1811">
        <w:rPr>
          <w:rFonts w:ascii="Times New Roman" w:hAnsi="Times New Roman"/>
          <w:b/>
          <w:i/>
          <w:sz w:val="22"/>
          <w:szCs w:val="22"/>
        </w:rPr>
        <w:t>limba română ca limbă străină în calitate de formator</w:t>
      </w:r>
      <w:r w:rsidRPr="005E1811">
        <w:rPr>
          <w:rFonts w:ascii="Times New Roman" w:hAnsi="Times New Roman"/>
          <w:sz w:val="22"/>
          <w:szCs w:val="22"/>
        </w:rPr>
        <w:t xml:space="preserve"> (dintr-o echipă de patru formatori) pentru un vorbitor de limbă franceză, d-l Alain </w:t>
      </w:r>
      <w:proofErr w:type="spellStart"/>
      <w:r w:rsidRPr="005E1811">
        <w:rPr>
          <w:rFonts w:ascii="Times New Roman" w:hAnsi="Times New Roman"/>
          <w:sz w:val="22"/>
          <w:szCs w:val="22"/>
        </w:rPr>
        <w:t>Chaffaut</w:t>
      </w:r>
      <w:proofErr w:type="spellEnd"/>
      <w:r w:rsidRPr="005E1811">
        <w:rPr>
          <w:rFonts w:ascii="Times New Roman" w:hAnsi="Times New Roman"/>
          <w:sz w:val="22"/>
          <w:szCs w:val="22"/>
        </w:rPr>
        <w:t xml:space="preserve">, directorul lui ARCELOR MITTAL (întreprindere multinațională din portul Galați), imersiune organizată de d-na Caroline </w:t>
      </w:r>
      <w:proofErr w:type="spellStart"/>
      <w:r w:rsidRPr="005E1811">
        <w:rPr>
          <w:rFonts w:ascii="Times New Roman" w:hAnsi="Times New Roman"/>
          <w:sz w:val="22"/>
          <w:szCs w:val="22"/>
        </w:rPr>
        <w:t>Pichot</w:t>
      </w:r>
      <w:proofErr w:type="spellEnd"/>
      <w:r w:rsidRPr="005E1811">
        <w:rPr>
          <w:rFonts w:ascii="Times New Roman" w:hAnsi="Times New Roman"/>
          <w:sz w:val="22"/>
          <w:szCs w:val="22"/>
        </w:rPr>
        <w:t xml:space="preserve">, directoarea Institutului de Limbi Străine Hopkins din Paris; sarcina mea a fost cursul intitulat </w:t>
      </w:r>
      <w:r w:rsidRPr="005E1811">
        <w:rPr>
          <w:rFonts w:ascii="Times New Roman" w:hAnsi="Times New Roman"/>
          <w:i/>
          <w:sz w:val="22"/>
          <w:szCs w:val="22"/>
        </w:rPr>
        <w:t>˝Communication socio-</w:t>
      </w:r>
      <w:proofErr w:type="spellStart"/>
      <w:r w:rsidRPr="005E1811">
        <w:rPr>
          <w:rFonts w:ascii="Times New Roman" w:hAnsi="Times New Roman"/>
          <w:i/>
          <w:sz w:val="22"/>
          <w:szCs w:val="22"/>
        </w:rPr>
        <w:t>professionnelle</w:t>
      </w:r>
      <w:proofErr w:type="spellEnd"/>
      <w:r w:rsidRPr="005E1811">
        <w:rPr>
          <w:rFonts w:ascii="Times New Roman" w:hAnsi="Times New Roman"/>
          <w:i/>
          <w:sz w:val="22"/>
          <w:szCs w:val="22"/>
        </w:rPr>
        <w:t xml:space="preserve">. Mise en </w:t>
      </w:r>
      <w:proofErr w:type="spellStart"/>
      <w:r w:rsidRPr="005E1811">
        <w:rPr>
          <w:rFonts w:ascii="Times New Roman" w:hAnsi="Times New Roman"/>
          <w:i/>
          <w:sz w:val="22"/>
          <w:szCs w:val="22"/>
        </w:rPr>
        <w:t>situation</w:t>
      </w:r>
      <w:proofErr w:type="spellEnd"/>
      <w:r w:rsidRPr="005E1811">
        <w:rPr>
          <w:rFonts w:ascii="Times New Roman" w:hAnsi="Times New Roman"/>
          <w:sz w:val="22"/>
          <w:szCs w:val="22"/>
        </w:rPr>
        <w:t>˝, curs practic de limba română cu accent pe vocabularul integrării socio-profesionale;</w:t>
      </w:r>
    </w:p>
    <w:p w14:paraId="7CED7FAB" w14:textId="77777777" w:rsidR="00A10802" w:rsidRDefault="005E1811" w:rsidP="005E1811">
      <w:pPr>
        <w:pStyle w:val="Listparagraf"/>
        <w:numPr>
          <w:ilvl w:val="0"/>
          <w:numId w:val="3"/>
        </w:numPr>
        <w:suppressAutoHyphens w:val="0"/>
        <w:jc w:val="both"/>
        <w:rPr>
          <w:rFonts w:ascii="Times New Roman" w:hAnsi="Times New Roman"/>
          <w:sz w:val="22"/>
          <w:szCs w:val="22"/>
        </w:rPr>
      </w:pPr>
      <w:r w:rsidRPr="005E1811">
        <w:rPr>
          <w:rFonts w:ascii="Times New Roman" w:hAnsi="Times New Roman"/>
          <w:sz w:val="22"/>
          <w:szCs w:val="22"/>
        </w:rPr>
        <w:t>oct. – noiemb</w:t>
      </w:r>
      <w:r w:rsidR="00A10802">
        <w:rPr>
          <w:rFonts w:ascii="Times New Roman" w:hAnsi="Times New Roman"/>
          <w:sz w:val="22"/>
          <w:szCs w:val="22"/>
        </w:rPr>
        <w:t>rie</w:t>
      </w:r>
      <w:r w:rsidRPr="005E1811">
        <w:rPr>
          <w:rFonts w:ascii="Times New Roman" w:hAnsi="Times New Roman"/>
          <w:sz w:val="22"/>
          <w:szCs w:val="22"/>
        </w:rPr>
        <w:t xml:space="preserve"> 2003</w:t>
      </w:r>
      <w:r>
        <w:rPr>
          <w:rFonts w:ascii="Times New Roman" w:hAnsi="Times New Roman"/>
          <w:sz w:val="22"/>
          <w:szCs w:val="22"/>
        </w:rPr>
        <w:t>:</w:t>
      </w:r>
      <w:r w:rsidRPr="005E1811">
        <w:rPr>
          <w:rFonts w:ascii="Times New Roman" w:hAnsi="Times New Roman"/>
          <w:b/>
          <w:i/>
          <w:sz w:val="22"/>
          <w:szCs w:val="22"/>
        </w:rPr>
        <w:t xml:space="preserve"> profesor colaborator de limba română pentru străini</w:t>
      </w:r>
      <w:r w:rsidRPr="005E1811">
        <w:rPr>
          <w:rFonts w:ascii="Times New Roman" w:hAnsi="Times New Roman"/>
          <w:sz w:val="22"/>
          <w:szCs w:val="22"/>
        </w:rPr>
        <w:t xml:space="preserve"> la Societatea FIDES</w:t>
      </w:r>
    </w:p>
    <w:p w14:paraId="307A278D" w14:textId="34AA1B7E" w:rsidR="005E1811" w:rsidRPr="005E1811" w:rsidRDefault="005E1811" w:rsidP="00A10802">
      <w:pPr>
        <w:pStyle w:val="Listparagraf"/>
        <w:suppressAutoHyphens w:val="0"/>
        <w:ind w:left="2880"/>
        <w:jc w:val="both"/>
        <w:rPr>
          <w:rFonts w:ascii="Times New Roman" w:hAnsi="Times New Roman"/>
          <w:sz w:val="22"/>
          <w:szCs w:val="22"/>
        </w:rPr>
      </w:pPr>
      <w:r w:rsidRPr="005E1811">
        <w:rPr>
          <w:rFonts w:ascii="Times New Roman" w:hAnsi="Times New Roman"/>
          <w:sz w:val="22"/>
          <w:szCs w:val="22"/>
        </w:rPr>
        <w:t xml:space="preserve"> – București, unde am ținut un </w:t>
      </w:r>
      <w:r w:rsidRPr="005E1811">
        <w:rPr>
          <w:rFonts w:ascii="Times New Roman" w:hAnsi="Times New Roman"/>
          <w:i/>
          <w:sz w:val="22"/>
          <w:szCs w:val="22"/>
        </w:rPr>
        <w:t>curs practic de limba română</w:t>
      </w:r>
      <w:r w:rsidRPr="005E1811">
        <w:rPr>
          <w:rFonts w:ascii="Times New Roman" w:hAnsi="Times New Roman"/>
          <w:sz w:val="22"/>
          <w:szCs w:val="22"/>
        </w:rPr>
        <w:t xml:space="preserve"> unui vorbitor francofon de origine arabă (algerian) ;</w:t>
      </w:r>
    </w:p>
    <w:p w14:paraId="63A6E71B" w14:textId="77777777" w:rsidR="00A10802" w:rsidRDefault="005E1811" w:rsidP="00A10802">
      <w:pPr>
        <w:pStyle w:val="Listparagraf"/>
        <w:numPr>
          <w:ilvl w:val="0"/>
          <w:numId w:val="3"/>
        </w:numPr>
        <w:suppressAutoHyphens w:val="0"/>
        <w:jc w:val="both"/>
        <w:rPr>
          <w:rFonts w:ascii="Times New Roman" w:hAnsi="Times New Roman"/>
          <w:sz w:val="22"/>
          <w:szCs w:val="22"/>
        </w:rPr>
      </w:pPr>
      <w:r w:rsidRPr="00A10802">
        <w:rPr>
          <w:rFonts w:ascii="Times New Roman" w:hAnsi="Times New Roman"/>
          <w:sz w:val="22"/>
          <w:szCs w:val="22"/>
        </w:rPr>
        <w:t xml:space="preserve">1997 – 1999: </w:t>
      </w:r>
      <w:r w:rsidR="00A10802" w:rsidRPr="00A10802">
        <w:rPr>
          <w:rFonts w:ascii="Times New Roman" w:hAnsi="Times New Roman"/>
          <w:b/>
          <w:i/>
          <w:sz w:val="22"/>
          <w:szCs w:val="22"/>
        </w:rPr>
        <w:t>profesor colaborator de limba franceză</w:t>
      </w:r>
      <w:r w:rsidR="00A10802" w:rsidRPr="00A10802">
        <w:rPr>
          <w:rFonts w:ascii="Times New Roman" w:hAnsi="Times New Roman"/>
          <w:sz w:val="22"/>
          <w:szCs w:val="22"/>
        </w:rPr>
        <w:t xml:space="preserve"> la </w:t>
      </w:r>
      <w:proofErr w:type="spellStart"/>
      <w:r w:rsidR="00A10802" w:rsidRPr="00A10802">
        <w:rPr>
          <w:rFonts w:ascii="Times New Roman" w:hAnsi="Times New Roman"/>
          <w:b/>
          <w:i/>
          <w:sz w:val="22"/>
          <w:szCs w:val="22"/>
        </w:rPr>
        <w:t>Agenţia</w:t>
      </w:r>
      <w:proofErr w:type="spellEnd"/>
      <w:r w:rsidR="00A10802" w:rsidRPr="00A10802">
        <w:rPr>
          <w:rFonts w:ascii="Times New Roman" w:hAnsi="Times New Roman"/>
          <w:b/>
          <w:i/>
          <w:sz w:val="22"/>
          <w:szCs w:val="22"/>
        </w:rPr>
        <w:t xml:space="preserve"> privată de pregătire</w:t>
      </w:r>
      <w:r w:rsidR="00A10802" w:rsidRPr="00A10802">
        <w:rPr>
          <w:rFonts w:ascii="Times New Roman" w:hAnsi="Times New Roman"/>
          <w:sz w:val="22"/>
          <w:szCs w:val="22"/>
        </w:rPr>
        <w:t xml:space="preserve"> pentru </w:t>
      </w:r>
    </w:p>
    <w:p w14:paraId="6784B40B" w14:textId="3E47CD97" w:rsidR="00A10802" w:rsidRPr="00A10802" w:rsidRDefault="00A10802" w:rsidP="00A10802">
      <w:pPr>
        <w:pStyle w:val="Listparagraf"/>
        <w:suppressAutoHyphens w:val="0"/>
        <w:ind w:left="2160"/>
        <w:jc w:val="both"/>
        <w:rPr>
          <w:rFonts w:ascii="Times New Roman" w:hAnsi="Times New Roman"/>
          <w:sz w:val="22"/>
          <w:szCs w:val="22"/>
        </w:rPr>
      </w:pPr>
      <w:r w:rsidRPr="00A10802">
        <w:rPr>
          <w:rFonts w:ascii="Times New Roman" w:hAnsi="Times New Roman"/>
          <w:sz w:val="22"/>
          <w:szCs w:val="22"/>
        </w:rPr>
        <w:t xml:space="preserve">admiterea în </w:t>
      </w:r>
      <w:proofErr w:type="spellStart"/>
      <w:r w:rsidRPr="00A10802">
        <w:rPr>
          <w:rFonts w:ascii="Times New Roman" w:hAnsi="Times New Roman"/>
          <w:sz w:val="22"/>
          <w:szCs w:val="22"/>
        </w:rPr>
        <w:t>universităţi</w:t>
      </w:r>
      <w:proofErr w:type="spellEnd"/>
      <w:r w:rsidRPr="00A10802">
        <w:rPr>
          <w:rFonts w:ascii="Times New Roman" w:hAnsi="Times New Roman"/>
          <w:sz w:val="22"/>
          <w:szCs w:val="22"/>
        </w:rPr>
        <w:t xml:space="preserve"> </w:t>
      </w:r>
      <w:r w:rsidRPr="00A10802">
        <w:rPr>
          <w:rFonts w:ascii="Times New Roman" w:hAnsi="Times New Roman"/>
          <w:b/>
          <w:sz w:val="22"/>
          <w:szCs w:val="22"/>
        </w:rPr>
        <w:t>« EFICIENT »</w:t>
      </w:r>
      <w:r w:rsidRPr="00A10802">
        <w:rPr>
          <w:rFonts w:ascii="Times New Roman" w:hAnsi="Times New Roman"/>
          <w:sz w:val="22"/>
          <w:szCs w:val="22"/>
        </w:rPr>
        <w:t xml:space="preserve">  (director prof.univ. dr. Ion </w:t>
      </w:r>
      <w:proofErr w:type="spellStart"/>
      <w:r w:rsidRPr="00A10802">
        <w:rPr>
          <w:rFonts w:ascii="Times New Roman" w:hAnsi="Times New Roman"/>
          <w:sz w:val="22"/>
          <w:szCs w:val="22"/>
        </w:rPr>
        <w:t>Socobeanu</w:t>
      </w:r>
      <w:proofErr w:type="spellEnd"/>
      <w:r w:rsidRPr="00A10802">
        <w:rPr>
          <w:rFonts w:ascii="Times New Roman" w:hAnsi="Times New Roman"/>
          <w:sz w:val="22"/>
          <w:szCs w:val="22"/>
        </w:rPr>
        <w:t xml:space="preserve">), unde am realizat ca </w:t>
      </w:r>
      <w:r w:rsidRPr="00A10802">
        <w:rPr>
          <w:rFonts w:ascii="Times New Roman" w:hAnsi="Times New Roman"/>
          <w:b/>
          <w:i/>
          <w:sz w:val="22"/>
          <w:szCs w:val="22"/>
        </w:rPr>
        <w:t>sarcinii profesionale seminarii de limba franceză</w:t>
      </w:r>
      <w:r w:rsidRPr="00A10802">
        <w:rPr>
          <w:rFonts w:ascii="Times New Roman" w:hAnsi="Times New Roman"/>
          <w:sz w:val="22"/>
          <w:szCs w:val="22"/>
        </w:rPr>
        <w:t xml:space="preserve"> ce au constat în lecții de fonetică, morfologie, sintaxă, traduceri de texte (versiuni și retroversiuni); și redactări de eseuri (din tematica cerută la examenele de admitere de atunci);</w:t>
      </w:r>
    </w:p>
    <w:p w14:paraId="74F0C1CC" w14:textId="6DEA1995" w:rsidR="005E1811" w:rsidRPr="00A10802" w:rsidRDefault="005E1811" w:rsidP="00A10802">
      <w:pPr>
        <w:pStyle w:val="Listparagraf"/>
        <w:rPr>
          <w:rFonts w:ascii="Times New Roman" w:hAnsi="Times New Roman"/>
          <w:sz w:val="22"/>
          <w:szCs w:val="22"/>
        </w:rPr>
      </w:pPr>
    </w:p>
    <w:p w14:paraId="6D2D8F1E" w14:textId="49C51181" w:rsidR="00DA14F4" w:rsidRDefault="00A10802" w:rsidP="005E1811">
      <w:pPr>
        <w:rPr>
          <w:rFonts w:ascii="Times New Roman" w:hAnsi="Times New Roman"/>
          <w:b/>
          <w:bCs/>
          <w:sz w:val="24"/>
          <w:szCs w:val="24"/>
        </w:rPr>
      </w:pPr>
      <w:r w:rsidRPr="00A10802">
        <w:rPr>
          <w:rFonts w:ascii="Times New Roman" w:hAnsi="Times New Roman"/>
          <w:b/>
          <w:bCs/>
          <w:sz w:val="24"/>
          <w:szCs w:val="24"/>
        </w:rPr>
        <w:t>Educa</w:t>
      </w:r>
      <w:r>
        <w:rPr>
          <w:rFonts w:ascii="Times New Roman" w:hAnsi="Times New Roman"/>
          <w:b/>
          <w:bCs/>
          <w:sz w:val="24"/>
          <w:szCs w:val="24"/>
        </w:rPr>
        <w:t>ț</w:t>
      </w:r>
      <w:r w:rsidRPr="00A10802">
        <w:rPr>
          <w:rFonts w:ascii="Times New Roman" w:hAnsi="Times New Roman"/>
          <w:b/>
          <w:bCs/>
          <w:sz w:val="24"/>
          <w:szCs w:val="24"/>
        </w:rPr>
        <w:t>ie şi pregătire profesională</w:t>
      </w:r>
    </w:p>
    <w:p w14:paraId="5563F505" w14:textId="77777777" w:rsidR="00A10802" w:rsidRDefault="00A10802" w:rsidP="005E1811">
      <w:pPr>
        <w:rPr>
          <w:rFonts w:ascii="Times New Roman" w:hAnsi="Times New Roman"/>
          <w:b/>
          <w:bCs/>
          <w:sz w:val="24"/>
          <w:szCs w:val="24"/>
        </w:rPr>
      </w:pPr>
    </w:p>
    <w:p w14:paraId="581E8ECB" w14:textId="26DAD126" w:rsidR="003863DE" w:rsidRDefault="003863DE" w:rsidP="003863DE">
      <w:pPr>
        <w:pStyle w:val="CVHeading3-FirstLine"/>
        <w:numPr>
          <w:ilvl w:val="0"/>
          <w:numId w:val="3"/>
        </w:numPr>
        <w:spacing w:before="0"/>
        <w:jc w:val="left"/>
        <w:rPr>
          <w:rFonts w:ascii="Times New Roman" w:hAnsi="Times New Roman"/>
          <w:b/>
          <w:sz w:val="22"/>
          <w:szCs w:val="22"/>
        </w:rPr>
      </w:pPr>
      <w:r>
        <w:rPr>
          <w:rFonts w:ascii="Times New Roman" w:hAnsi="Times New Roman"/>
          <w:sz w:val="22"/>
          <w:szCs w:val="22"/>
        </w:rPr>
        <w:t xml:space="preserve">Februarie 2015: </w:t>
      </w:r>
      <w:r w:rsidRPr="005A3D2D">
        <w:rPr>
          <w:rFonts w:ascii="Times New Roman" w:hAnsi="Times New Roman"/>
          <w:b/>
          <w:i/>
          <w:iCs/>
          <w:sz w:val="22"/>
          <w:szCs w:val="22"/>
        </w:rPr>
        <w:t>Diploma de</w:t>
      </w:r>
      <w:r w:rsidRPr="005A3D2D">
        <w:rPr>
          <w:rFonts w:ascii="Times New Roman" w:hAnsi="Times New Roman"/>
          <w:i/>
          <w:iCs/>
          <w:sz w:val="22"/>
          <w:szCs w:val="22"/>
        </w:rPr>
        <w:t xml:space="preserve"> </w:t>
      </w:r>
      <w:r w:rsidRPr="005A3D2D">
        <w:rPr>
          <w:rFonts w:ascii="Times New Roman" w:hAnsi="Times New Roman"/>
          <w:b/>
          <w:i/>
          <w:iCs/>
          <w:sz w:val="22"/>
          <w:szCs w:val="22"/>
        </w:rPr>
        <w:t>doctor în filologie</w:t>
      </w:r>
    </w:p>
    <w:p w14:paraId="0F6F4B3A" w14:textId="77777777" w:rsidR="003863DE" w:rsidRPr="003863DE" w:rsidRDefault="003863DE" w:rsidP="003863DE">
      <w:pPr>
        <w:pStyle w:val="Listparagraf"/>
        <w:numPr>
          <w:ilvl w:val="0"/>
          <w:numId w:val="3"/>
        </w:numPr>
      </w:pPr>
      <w:r>
        <w:rPr>
          <w:rFonts w:ascii="Times New Roman" w:hAnsi="Times New Roman"/>
          <w:sz w:val="22"/>
          <w:szCs w:val="22"/>
        </w:rPr>
        <w:t xml:space="preserve">mai 2014: Susținerea </w:t>
      </w:r>
      <w:r w:rsidRPr="005A3D2D">
        <w:rPr>
          <w:rFonts w:ascii="Times New Roman" w:hAnsi="Times New Roman"/>
          <w:b/>
          <w:i/>
          <w:iCs/>
          <w:sz w:val="22"/>
          <w:szCs w:val="22"/>
        </w:rPr>
        <w:t>disertației de doctorat</w:t>
      </w:r>
      <w:r>
        <w:rPr>
          <w:rFonts w:ascii="Times New Roman" w:hAnsi="Times New Roman"/>
          <w:sz w:val="22"/>
          <w:szCs w:val="22"/>
        </w:rPr>
        <w:t xml:space="preserve">, ʺEstetica și hermeneutica grotescului în literatura </w:t>
      </w:r>
    </w:p>
    <w:p w14:paraId="0862F469" w14:textId="32000110" w:rsidR="003863DE" w:rsidRPr="003863DE" w:rsidRDefault="003863DE" w:rsidP="003863DE">
      <w:pPr>
        <w:pStyle w:val="Listparagraf"/>
        <w:ind w:left="1440"/>
        <w:rPr>
          <w:rFonts w:ascii="Times New Roman" w:hAnsi="Times New Roman"/>
          <w:sz w:val="22"/>
          <w:szCs w:val="22"/>
        </w:rPr>
      </w:pPr>
      <w:r>
        <w:rPr>
          <w:rFonts w:ascii="Times New Roman" w:hAnsi="Times New Roman"/>
          <w:sz w:val="22"/>
          <w:szCs w:val="22"/>
        </w:rPr>
        <w:t xml:space="preserve">română din prima jumătate a secolului al XX-leaʺ,  pentru obținerea titlului de doctor în științe filologice (domeniul general) – literatura română (domeniul specific), la Institutul de teorie şi critică literară G. Călinescu al Academiei Române – București (Calea 13 Septembrie sector 1) sau </w:t>
      </w:r>
      <w:hyperlink r:id="rId9" w:history="1">
        <w:r>
          <w:rPr>
            <w:rStyle w:val="Hyperlink"/>
            <w:rFonts w:ascii="Times New Roman" w:hAnsi="Times New Roman"/>
            <w:sz w:val="22"/>
            <w:szCs w:val="22"/>
          </w:rPr>
          <w:t>www.institutulcalinescu.ro</w:t>
        </w:r>
      </w:hyperlink>
    </w:p>
    <w:p w14:paraId="75E073C2" w14:textId="663F702C" w:rsidR="003863DE" w:rsidRPr="003863DE" w:rsidRDefault="003863DE" w:rsidP="003863DE">
      <w:pPr>
        <w:pStyle w:val="Listparagraf"/>
        <w:numPr>
          <w:ilvl w:val="0"/>
          <w:numId w:val="7"/>
        </w:numPr>
        <w:jc w:val="both"/>
      </w:pPr>
      <w:r>
        <w:rPr>
          <w:rFonts w:ascii="Times New Roman" w:hAnsi="Times New Roman"/>
          <w:sz w:val="22"/>
          <w:szCs w:val="22"/>
        </w:rPr>
        <w:lastRenderedPageBreak/>
        <w:t xml:space="preserve">noiembrie 2008: admiterea la </w:t>
      </w:r>
      <w:r>
        <w:rPr>
          <w:rFonts w:ascii="Times New Roman" w:hAnsi="Times New Roman"/>
          <w:b/>
          <w:sz w:val="22"/>
          <w:szCs w:val="22"/>
        </w:rPr>
        <w:t>doctorat</w:t>
      </w:r>
      <w:r>
        <w:rPr>
          <w:rFonts w:ascii="Times New Roman" w:hAnsi="Times New Roman"/>
          <w:sz w:val="22"/>
          <w:szCs w:val="22"/>
        </w:rPr>
        <w:t xml:space="preserve"> pe baza unei </w:t>
      </w:r>
      <w:r w:rsidR="005A3D2D">
        <w:rPr>
          <w:rFonts w:ascii="Times New Roman" w:hAnsi="Times New Roman"/>
          <w:sz w:val="22"/>
          <w:szCs w:val="22"/>
        </w:rPr>
        <w:t>expuneri</w:t>
      </w:r>
      <w:r>
        <w:rPr>
          <w:rFonts w:ascii="Times New Roman" w:hAnsi="Times New Roman"/>
          <w:sz w:val="22"/>
          <w:szCs w:val="22"/>
        </w:rPr>
        <w:t xml:space="preserve"> cu tema „Grotescul în literatura</w:t>
      </w:r>
    </w:p>
    <w:p w14:paraId="5FCA54A4" w14:textId="15CD090A" w:rsidR="003863DE" w:rsidRDefault="003863DE" w:rsidP="003863DE">
      <w:pPr>
        <w:pStyle w:val="Listparagraf"/>
        <w:ind w:left="2160"/>
        <w:jc w:val="both"/>
        <w:rPr>
          <w:rFonts w:ascii="Times New Roman" w:hAnsi="Times New Roman"/>
          <w:sz w:val="22"/>
          <w:szCs w:val="22"/>
        </w:rPr>
      </w:pPr>
      <w:r>
        <w:rPr>
          <w:rFonts w:ascii="Times New Roman" w:hAnsi="Times New Roman"/>
          <w:sz w:val="22"/>
          <w:szCs w:val="22"/>
        </w:rPr>
        <w:t xml:space="preserve"> română interbelică”, conducător de doctorat acad. prof. univ. dr. Eugen Simion (media de admitere 9,50)</w:t>
      </w:r>
    </w:p>
    <w:p w14:paraId="6EA998DA" w14:textId="77777777" w:rsidR="005A3D2D" w:rsidRPr="005A3D2D" w:rsidRDefault="005A3D2D" w:rsidP="005A3D2D">
      <w:pPr>
        <w:pStyle w:val="Listparagraf"/>
        <w:numPr>
          <w:ilvl w:val="0"/>
          <w:numId w:val="7"/>
        </w:numPr>
        <w:jc w:val="both"/>
      </w:pPr>
      <w:r>
        <w:rPr>
          <w:rFonts w:ascii="Times New Roman" w:hAnsi="Times New Roman"/>
          <w:sz w:val="22"/>
          <w:szCs w:val="22"/>
        </w:rPr>
        <w:t xml:space="preserve">iunie –iulie 1993: </w:t>
      </w:r>
      <w:r w:rsidRPr="005A3D2D">
        <w:rPr>
          <w:rFonts w:ascii="Times New Roman" w:hAnsi="Times New Roman"/>
          <w:b/>
          <w:i/>
          <w:iCs/>
          <w:sz w:val="22"/>
          <w:szCs w:val="22"/>
        </w:rPr>
        <w:t>atestatul de titularizare</w:t>
      </w:r>
      <w:r>
        <w:rPr>
          <w:rFonts w:ascii="Times New Roman" w:hAnsi="Times New Roman"/>
          <w:sz w:val="22"/>
          <w:szCs w:val="22"/>
        </w:rPr>
        <w:t xml:space="preserve"> în învățământul preuniversitar prin examenul de</w:t>
      </w:r>
    </w:p>
    <w:p w14:paraId="05F699FC" w14:textId="1A577B95" w:rsidR="005A3D2D" w:rsidRDefault="005A3D2D" w:rsidP="005A3D2D">
      <w:pPr>
        <w:pStyle w:val="Listparagraf"/>
        <w:ind w:left="2160"/>
        <w:jc w:val="both"/>
        <w:rPr>
          <w:rFonts w:ascii="Times New Roman" w:hAnsi="Times New Roman"/>
          <w:sz w:val="22"/>
          <w:szCs w:val="22"/>
        </w:rPr>
      </w:pPr>
      <w:r w:rsidRPr="005A3D2D">
        <w:rPr>
          <w:rFonts w:ascii="Times New Roman" w:hAnsi="Times New Roman"/>
          <w:b/>
          <w:i/>
          <w:iCs/>
          <w:sz w:val="22"/>
          <w:szCs w:val="22"/>
        </w:rPr>
        <w:t>definitivat</w:t>
      </w:r>
      <w:r>
        <w:rPr>
          <w:rFonts w:ascii="Times New Roman" w:hAnsi="Times New Roman"/>
          <w:sz w:val="22"/>
          <w:szCs w:val="22"/>
        </w:rPr>
        <w:t xml:space="preserve">, ca profesor de limba  și literatura română; eliberat de </w:t>
      </w:r>
      <w:r>
        <w:rPr>
          <w:rFonts w:ascii="Times New Roman" w:hAnsi="Times New Roman"/>
          <w:i/>
          <w:sz w:val="22"/>
          <w:szCs w:val="22"/>
        </w:rPr>
        <w:t>Universitatea București, Facultatea de Litere</w:t>
      </w:r>
      <w:r>
        <w:rPr>
          <w:rFonts w:ascii="Times New Roman" w:hAnsi="Times New Roman"/>
          <w:sz w:val="22"/>
          <w:szCs w:val="22"/>
        </w:rPr>
        <w:t>.</w:t>
      </w:r>
    </w:p>
    <w:p w14:paraId="62800E50" w14:textId="39E864DC"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1990: Licențiată în filologie română și franceză  </w:t>
      </w:r>
      <w:r w:rsidRPr="005A3D2D">
        <w:rPr>
          <w:rFonts w:ascii="Times New Roman" w:hAnsi="Times New Roman"/>
          <w:i/>
          <w:sz w:val="22"/>
          <w:szCs w:val="22"/>
        </w:rPr>
        <w:t xml:space="preserve">Facultatea de Litere a </w:t>
      </w:r>
      <w:proofErr w:type="spellStart"/>
      <w:r w:rsidRPr="005A3D2D">
        <w:rPr>
          <w:rFonts w:ascii="Times New Roman" w:hAnsi="Times New Roman"/>
          <w:i/>
          <w:sz w:val="22"/>
          <w:szCs w:val="22"/>
        </w:rPr>
        <w:t>Universităţii</w:t>
      </w:r>
      <w:proofErr w:type="spellEnd"/>
      <w:r w:rsidRPr="005A3D2D">
        <w:rPr>
          <w:rFonts w:ascii="Times New Roman" w:hAnsi="Times New Roman"/>
          <w:i/>
          <w:sz w:val="22"/>
          <w:szCs w:val="22"/>
        </w:rPr>
        <w:t xml:space="preserve"> </w:t>
      </w:r>
      <w:proofErr w:type="spellStart"/>
      <w:r w:rsidRPr="005A3D2D">
        <w:rPr>
          <w:rFonts w:ascii="Times New Roman" w:hAnsi="Times New Roman"/>
          <w:i/>
          <w:sz w:val="22"/>
          <w:szCs w:val="22"/>
        </w:rPr>
        <w:t>Bucureşti</w:t>
      </w:r>
      <w:proofErr w:type="spellEnd"/>
    </w:p>
    <w:p w14:paraId="343AE069" w14:textId="76EB3F4D" w:rsidR="005A3D2D" w:rsidRDefault="005A3D2D" w:rsidP="005A3D2D">
      <w:pPr>
        <w:pStyle w:val="Listparagraf"/>
        <w:jc w:val="both"/>
        <w:rPr>
          <w:rFonts w:ascii="Times New Roman" w:hAnsi="Times New Roman"/>
          <w:sz w:val="22"/>
          <w:szCs w:val="22"/>
        </w:rPr>
      </w:pPr>
      <w:r>
        <w:rPr>
          <w:rFonts w:ascii="Times New Roman" w:hAnsi="Times New Roman"/>
          <w:sz w:val="22"/>
          <w:szCs w:val="22"/>
        </w:rPr>
        <w:t xml:space="preserve">– </w:t>
      </w:r>
      <w:r w:rsidRPr="005A3D2D">
        <w:rPr>
          <w:rFonts w:ascii="Times New Roman" w:hAnsi="Times New Roman"/>
          <w:b/>
          <w:i/>
          <w:iCs/>
          <w:sz w:val="22"/>
          <w:szCs w:val="22"/>
        </w:rPr>
        <w:t>diploma de licență de merit</w:t>
      </w:r>
      <w:r>
        <w:rPr>
          <w:rFonts w:ascii="Times New Roman" w:hAnsi="Times New Roman"/>
          <w:b/>
          <w:sz w:val="22"/>
          <w:szCs w:val="22"/>
        </w:rPr>
        <w:t xml:space="preserve"> </w:t>
      </w:r>
      <w:r>
        <w:rPr>
          <w:rFonts w:ascii="Times New Roman" w:hAnsi="Times New Roman"/>
          <w:sz w:val="22"/>
          <w:szCs w:val="22"/>
        </w:rPr>
        <w:t>(media finală: 9,98)</w:t>
      </w:r>
    </w:p>
    <w:p w14:paraId="3C0D1968" w14:textId="77777777" w:rsidR="005A3D2D" w:rsidRPr="005A3D2D" w:rsidRDefault="005A3D2D" w:rsidP="005A3D2D">
      <w:pPr>
        <w:pStyle w:val="Listparagraf"/>
        <w:numPr>
          <w:ilvl w:val="0"/>
          <w:numId w:val="7"/>
        </w:numPr>
        <w:suppressAutoHyphens w:val="0"/>
        <w:jc w:val="both"/>
        <w:rPr>
          <w:rFonts w:ascii="Times New Roman" w:hAnsi="Times New Roman"/>
          <w:sz w:val="22"/>
          <w:szCs w:val="22"/>
        </w:rPr>
      </w:pPr>
      <w:r w:rsidRPr="005A3D2D">
        <w:rPr>
          <w:rFonts w:ascii="Times New Roman" w:hAnsi="Times New Roman"/>
          <w:sz w:val="22"/>
          <w:szCs w:val="22"/>
        </w:rPr>
        <w:t>1986-1990: studii universitare de filologie</w:t>
      </w:r>
      <w:r w:rsidRPr="005A3D2D">
        <w:rPr>
          <w:rFonts w:ascii="Times New Roman" w:hAnsi="Times New Roman"/>
          <w:i/>
          <w:sz w:val="22"/>
          <w:szCs w:val="22"/>
        </w:rPr>
        <w:t xml:space="preserve"> în specializarea (A) limba şi literatura română şi (B)</w:t>
      </w:r>
    </w:p>
    <w:p w14:paraId="7C992060" w14:textId="5D77127C" w:rsidR="005A3D2D" w:rsidRPr="005A3D2D" w:rsidRDefault="005A3D2D" w:rsidP="005A3D2D">
      <w:pPr>
        <w:pStyle w:val="Listparagraf"/>
        <w:suppressAutoHyphens w:val="0"/>
        <w:ind w:left="1440"/>
        <w:jc w:val="both"/>
        <w:rPr>
          <w:rFonts w:ascii="Times New Roman" w:hAnsi="Times New Roman"/>
          <w:sz w:val="22"/>
          <w:szCs w:val="22"/>
        </w:rPr>
      </w:pPr>
      <w:r w:rsidRPr="005A3D2D">
        <w:rPr>
          <w:rFonts w:ascii="Times New Roman" w:hAnsi="Times New Roman"/>
          <w:i/>
          <w:sz w:val="22"/>
          <w:szCs w:val="22"/>
        </w:rPr>
        <w:t xml:space="preserve"> limba şi literatura franceză, </w:t>
      </w:r>
      <w:r w:rsidRPr="005A3D2D">
        <w:rPr>
          <w:rFonts w:ascii="Times New Roman" w:hAnsi="Times New Roman"/>
          <w:sz w:val="22"/>
          <w:szCs w:val="22"/>
        </w:rPr>
        <w:t xml:space="preserve"> finalizate printr-o lucrare de licență de critică literară </w:t>
      </w:r>
      <w:r w:rsidRPr="005A3D2D">
        <w:rPr>
          <w:rFonts w:ascii="Times New Roman" w:hAnsi="Times New Roman"/>
          <w:i/>
          <w:sz w:val="22"/>
          <w:szCs w:val="22"/>
        </w:rPr>
        <w:t>„Introducere în opera lui Fănuş Neagu – micromonografie”</w:t>
      </w:r>
      <w:r w:rsidRPr="005A3D2D">
        <w:rPr>
          <w:rFonts w:ascii="Times New Roman" w:hAnsi="Times New Roman"/>
          <w:sz w:val="22"/>
          <w:szCs w:val="22"/>
        </w:rPr>
        <w:t xml:space="preserve"> (îndrumător: prof. univ. dr.  Ion Rotaru: apreciată cu nota 10)</w:t>
      </w:r>
    </w:p>
    <w:p w14:paraId="5922D900" w14:textId="77777777"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1985: </w:t>
      </w:r>
      <w:r w:rsidRPr="005A3D2D">
        <w:rPr>
          <w:rFonts w:ascii="Times New Roman" w:hAnsi="Times New Roman"/>
          <w:b/>
          <w:i/>
          <w:iCs/>
          <w:sz w:val="22"/>
          <w:szCs w:val="22"/>
        </w:rPr>
        <w:t>diplomă de bacalaureat</w:t>
      </w:r>
      <w:r w:rsidRPr="005A3D2D">
        <w:rPr>
          <w:rFonts w:ascii="Times New Roman" w:hAnsi="Times New Roman"/>
          <w:sz w:val="22"/>
          <w:szCs w:val="22"/>
        </w:rPr>
        <w:t xml:space="preserve"> cu media finală  a celor patru examene (limba și literatura română,</w:t>
      </w:r>
    </w:p>
    <w:p w14:paraId="0DF2D048" w14:textId="25B984A8" w:rsidR="005A3D2D" w:rsidRPr="005A3D2D" w:rsidRDefault="005A3D2D" w:rsidP="005A3D2D">
      <w:pPr>
        <w:pStyle w:val="Listparagraf"/>
        <w:suppressAutoHyphens w:val="0"/>
        <w:ind w:firstLine="720"/>
        <w:jc w:val="both"/>
        <w:rPr>
          <w:rFonts w:ascii="Times New Roman" w:hAnsi="Times New Roman"/>
          <w:b/>
          <w:sz w:val="22"/>
          <w:szCs w:val="22"/>
        </w:rPr>
      </w:pPr>
      <w:r w:rsidRPr="005A3D2D">
        <w:rPr>
          <w:rFonts w:ascii="Times New Roman" w:hAnsi="Times New Roman"/>
          <w:sz w:val="22"/>
          <w:szCs w:val="22"/>
        </w:rPr>
        <w:t xml:space="preserve"> filozofie, biologie și istorie)</w:t>
      </w:r>
      <w:r>
        <w:rPr>
          <w:rFonts w:ascii="Times New Roman" w:hAnsi="Times New Roman"/>
          <w:sz w:val="22"/>
          <w:szCs w:val="22"/>
        </w:rPr>
        <w:t xml:space="preserve">: </w:t>
      </w:r>
      <w:r w:rsidRPr="005A3D2D">
        <w:rPr>
          <w:rFonts w:ascii="Times New Roman" w:hAnsi="Times New Roman"/>
          <w:sz w:val="22"/>
          <w:szCs w:val="22"/>
        </w:rPr>
        <w:t>8,50;</w:t>
      </w:r>
    </w:p>
    <w:p w14:paraId="4CFAA769" w14:textId="77777777" w:rsidR="005A3D2D" w:rsidRPr="005A3D2D" w:rsidRDefault="005A3D2D" w:rsidP="005A3D2D">
      <w:pPr>
        <w:pStyle w:val="Listparagraf"/>
        <w:numPr>
          <w:ilvl w:val="0"/>
          <w:numId w:val="7"/>
        </w:numPr>
        <w:suppressAutoHyphens w:val="0"/>
        <w:jc w:val="both"/>
        <w:rPr>
          <w:rFonts w:ascii="Times New Roman" w:hAnsi="Times New Roman"/>
          <w:b/>
          <w:sz w:val="22"/>
          <w:szCs w:val="22"/>
        </w:rPr>
      </w:pPr>
      <w:r w:rsidRPr="005A3D2D">
        <w:rPr>
          <w:rFonts w:ascii="Times New Roman" w:hAnsi="Times New Roman"/>
          <w:sz w:val="22"/>
          <w:szCs w:val="22"/>
        </w:rPr>
        <w:t xml:space="preserve">1980-1985: studii liceale în profilul filologie-istorie la </w:t>
      </w:r>
      <w:r w:rsidRPr="005A3D2D">
        <w:rPr>
          <w:rFonts w:ascii="Times New Roman" w:hAnsi="Times New Roman"/>
          <w:i/>
          <w:sz w:val="22"/>
          <w:szCs w:val="22"/>
        </w:rPr>
        <w:t>Liceul Central nr. 1</w:t>
      </w:r>
      <w:r w:rsidRPr="005A3D2D">
        <w:rPr>
          <w:rFonts w:ascii="Times New Roman" w:hAnsi="Times New Roman"/>
          <w:sz w:val="22"/>
          <w:szCs w:val="22"/>
        </w:rPr>
        <w:t xml:space="preserve">, </w:t>
      </w:r>
      <w:proofErr w:type="spellStart"/>
      <w:r w:rsidRPr="005A3D2D">
        <w:rPr>
          <w:rFonts w:ascii="Times New Roman" w:hAnsi="Times New Roman"/>
          <w:i/>
          <w:sz w:val="22"/>
          <w:szCs w:val="22"/>
        </w:rPr>
        <w:t>Bucureşti</w:t>
      </w:r>
      <w:proofErr w:type="spellEnd"/>
      <w:r w:rsidRPr="005A3D2D">
        <w:rPr>
          <w:rFonts w:ascii="Times New Roman" w:hAnsi="Times New Roman"/>
          <w:sz w:val="22"/>
          <w:szCs w:val="22"/>
        </w:rPr>
        <w:t xml:space="preserve"> (</w:t>
      </w:r>
      <w:r w:rsidRPr="005A3D2D">
        <w:rPr>
          <w:rFonts w:ascii="Times New Roman" w:hAnsi="Times New Roman"/>
          <w:i/>
          <w:sz w:val="22"/>
          <w:szCs w:val="22"/>
        </w:rPr>
        <w:t>fostul Liceu</w:t>
      </w:r>
    </w:p>
    <w:p w14:paraId="75A8027F" w14:textId="29B62D75" w:rsidR="005A3D2D" w:rsidRPr="005A3D2D" w:rsidRDefault="005A3D2D" w:rsidP="005A3D2D">
      <w:pPr>
        <w:pStyle w:val="Listparagraf"/>
        <w:suppressAutoHyphens w:val="0"/>
        <w:ind w:left="1440"/>
        <w:jc w:val="both"/>
        <w:rPr>
          <w:rFonts w:ascii="Times New Roman" w:hAnsi="Times New Roman"/>
          <w:b/>
          <w:sz w:val="22"/>
          <w:szCs w:val="22"/>
        </w:rPr>
      </w:pPr>
      <w:r w:rsidRPr="005A3D2D">
        <w:rPr>
          <w:rFonts w:ascii="Times New Roman" w:hAnsi="Times New Roman"/>
          <w:i/>
          <w:sz w:val="22"/>
          <w:szCs w:val="22"/>
        </w:rPr>
        <w:t xml:space="preserve"> « Zoia Kosmodemianskaia »</w:t>
      </w:r>
      <w:r w:rsidRPr="005A3D2D">
        <w:rPr>
          <w:rFonts w:ascii="Times New Roman" w:hAnsi="Times New Roman"/>
          <w:sz w:val="22"/>
          <w:szCs w:val="22"/>
        </w:rPr>
        <w:t xml:space="preserve">) ; </w:t>
      </w:r>
    </w:p>
    <w:p w14:paraId="31EB849B" w14:textId="4974C26A" w:rsidR="005A3D2D" w:rsidRDefault="005A3D2D" w:rsidP="005A3D2D">
      <w:pPr>
        <w:jc w:val="both"/>
      </w:pPr>
    </w:p>
    <w:p w14:paraId="70B5A20B" w14:textId="77777777" w:rsidR="003863DE" w:rsidRPr="003863DE" w:rsidRDefault="003863DE" w:rsidP="003863DE">
      <w:pPr>
        <w:pStyle w:val="Listparagraf"/>
        <w:jc w:val="both"/>
      </w:pPr>
    </w:p>
    <w:p w14:paraId="1500DE07" w14:textId="25219280" w:rsidR="00A10802" w:rsidRDefault="005A3D2D" w:rsidP="003863DE">
      <w:pPr>
        <w:jc w:val="both"/>
        <w:rPr>
          <w:rFonts w:ascii="Times New Roman" w:hAnsi="Times New Roman"/>
          <w:b/>
          <w:bCs/>
          <w:sz w:val="24"/>
          <w:szCs w:val="24"/>
        </w:rPr>
      </w:pPr>
      <w:r w:rsidRPr="005A3D2D">
        <w:rPr>
          <w:rFonts w:ascii="Times New Roman" w:hAnsi="Times New Roman"/>
          <w:b/>
          <w:bCs/>
          <w:sz w:val="24"/>
          <w:szCs w:val="24"/>
        </w:rPr>
        <w:t>Aptitudini şi competențe personale</w:t>
      </w:r>
    </w:p>
    <w:p w14:paraId="49DC6FFF" w14:textId="77777777" w:rsidR="005A3D2D" w:rsidRDefault="005A3D2D" w:rsidP="003863DE">
      <w:pPr>
        <w:jc w:val="both"/>
        <w:rPr>
          <w:rFonts w:ascii="Times New Roman" w:hAnsi="Times New Roman"/>
          <w:b/>
          <w:bCs/>
          <w:sz w:val="24"/>
          <w:szCs w:val="24"/>
        </w:rPr>
      </w:pPr>
    </w:p>
    <w:p w14:paraId="1D237BBB" w14:textId="77DCF1EF" w:rsidR="005A3D2D" w:rsidRDefault="005A3D2D" w:rsidP="003863DE">
      <w:pPr>
        <w:jc w:val="both"/>
        <w:rPr>
          <w:rFonts w:ascii="Times New Roman" w:hAnsi="Times New Roman"/>
          <w:b/>
          <w:bCs/>
          <w:i/>
          <w:iCs/>
          <w:sz w:val="22"/>
          <w:szCs w:val="22"/>
        </w:rPr>
      </w:pPr>
      <w:r w:rsidRPr="005A3D2D">
        <w:rPr>
          <w:rFonts w:ascii="Times New Roman" w:hAnsi="Times New Roman"/>
          <w:b/>
          <w:bCs/>
          <w:i/>
          <w:iCs/>
          <w:sz w:val="22"/>
          <w:szCs w:val="22"/>
        </w:rPr>
        <w:t xml:space="preserve">Limbi străine cunoscute </w:t>
      </w:r>
      <w:r>
        <w:rPr>
          <w:rFonts w:ascii="Times New Roman" w:hAnsi="Times New Roman"/>
          <w:b/>
          <w:bCs/>
          <w:i/>
          <w:iCs/>
          <w:sz w:val="22"/>
          <w:szCs w:val="22"/>
        </w:rPr>
        <w:t>–</w:t>
      </w:r>
      <w:r w:rsidRPr="005A3D2D">
        <w:rPr>
          <w:rFonts w:ascii="Times New Roman" w:hAnsi="Times New Roman"/>
          <w:b/>
          <w:bCs/>
          <w:i/>
          <w:iCs/>
          <w:sz w:val="22"/>
          <w:szCs w:val="22"/>
        </w:rPr>
        <w:t xml:space="preserve"> autoevaluare</w:t>
      </w:r>
    </w:p>
    <w:tbl>
      <w:tblPr>
        <w:tblW w:w="10530" w:type="dxa"/>
        <w:tblLayout w:type="fixed"/>
        <w:tblCellMar>
          <w:top w:w="40" w:type="dxa"/>
          <w:left w:w="0" w:type="dxa"/>
          <w:bottom w:w="40" w:type="dxa"/>
          <w:right w:w="0" w:type="dxa"/>
        </w:tblCellMar>
        <w:tblLook w:val="04A0" w:firstRow="1" w:lastRow="0" w:firstColumn="1" w:lastColumn="0" w:noHBand="0" w:noVBand="1"/>
      </w:tblPr>
      <w:tblGrid>
        <w:gridCol w:w="1198"/>
        <w:gridCol w:w="905"/>
        <w:gridCol w:w="391"/>
        <w:gridCol w:w="1715"/>
        <w:gridCol w:w="387"/>
        <w:gridCol w:w="1713"/>
        <w:gridCol w:w="388"/>
        <w:gridCol w:w="1733"/>
        <w:gridCol w:w="368"/>
        <w:gridCol w:w="1732"/>
      </w:tblGrid>
      <w:tr w:rsidR="005A3D2D" w14:paraId="71806271" w14:textId="77777777" w:rsidTr="005A3D2D">
        <w:trPr>
          <w:cantSplit/>
          <w:trHeight w:val="136"/>
        </w:trPr>
        <w:tc>
          <w:tcPr>
            <w:tcW w:w="2938" w:type="dxa"/>
            <w:gridSpan w:val="4"/>
            <w:tcBorders>
              <w:top w:val="single" w:sz="2" w:space="0" w:color="000000"/>
              <w:left w:val="single" w:sz="2" w:space="0" w:color="000000"/>
              <w:bottom w:val="single" w:sz="2" w:space="0" w:color="000000"/>
              <w:right w:val="nil"/>
            </w:tcBorders>
            <w:hideMark/>
          </w:tcPr>
          <w:p w14:paraId="74405E48" w14:textId="77777777" w:rsidR="005A3D2D" w:rsidRDefault="005A3D2D">
            <w:pPr>
              <w:pStyle w:val="LevelAssessment-Heading1"/>
              <w:rPr>
                <w:rFonts w:ascii="Times New Roman" w:hAnsi="Times New Roman"/>
                <w:szCs w:val="22"/>
              </w:rPr>
            </w:pPr>
            <w:proofErr w:type="spellStart"/>
            <w:r>
              <w:rPr>
                <w:rFonts w:ascii="Times New Roman" w:hAnsi="Times New Roman"/>
                <w:szCs w:val="22"/>
              </w:rPr>
              <w:t>Înţelegere</w:t>
            </w:r>
            <w:proofErr w:type="spellEnd"/>
          </w:p>
        </w:tc>
        <w:tc>
          <w:tcPr>
            <w:tcW w:w="2947" w:type="dxa"/>
            <w:gridSpan w:val="4"/>
            <w:tcBorders>
              <w:top w:val="single" w:sz="2" w:space="0" w:color="000000"/>
              <w:left w:val="single" w:sz="2" w:space="0" w:color="000000"/>
              <w:bottom w:val="single" w:sz="2" w:space="0" w:color="000000"/>
              <w:right w:val="nil"/>
            </w:tcBorders>
            <w:hideMark/>
          </w:tcPr>
          <w:p w14:paraId="646DEC9C" w14:textId="77777777" w:rsidR="005A3D2D" w:rsidRDefault="005A3D2D">
            <w:pPr>
              <w:pStyle w:val="LevelAssessment-Heading1"/>
              <w:rPr>
                <w:rFonts w:ascii="Times New Roman" w:hAnsi="Times New Roman"/>
                <w:szCs w:val="22"/>
              </w:rPr>
            </w:pPr>
            <w:r>
              <w:rPr>
                <w:rFonts w:ascii="Times New Roman" w:hAnsi="Times New Roman"/>
                <w:szCs w:val="22"/>
              </w:rPr>
              <w:t>Vorbire</w:t>
            </w:r>
          </w:p>
        </w:tc>
        <w:tc>
          <w:tcPr>
            <w:tcW w:w="1466" w:type="dxa"/>
            <w:gridSpan w:val="2"/>
            <w:tcBorders>
              <w:top w:val="single" w:sz="2" w:space="0" w:color="000000"/>
              <w:left w:val="single" w:sz="2" w:space="0" w:color="000000"/>
              <w:bottom w:val="single" w:sz="2" w:space="0" w:color="000000"/>
              <w:right w:val="single" w:sz="2" w:space="0" w:color="000000"/>
            </w:tcBorders>
            <w:hideMark/>
          </w:tcPr>
          <w:p w14:paraId="681B11A2" w14:textId="77777777" w:rsidR="005A3D2D" w:rsidRDefault="005A3D2D">
            <w:pPr>
              <w:pStyle w:val="LevelAssessment-Heading1"/>
              <w:rPr>
                <w:rFonts w:ascii="Times New Roman" w:hAnsi="Times New Roman"/>
                <w:szCs w:val="22"/>
              </w:rPr>
            </w:pPr>
            <w:r>
              <w:rPr>
                <w:rFonts w:ascii="Times New Roman" w:hAnsi="Times New Roman"/>
                <w:szCs w:val="22"/>
              </w:rPr>
              <w:t>Scriere</w:t>
            </w:r>
          </w:p>
        </w:tc>
      </w:tr>
      <w:tr w:rsidR="005A3D2D" w14:paraId="7A110476" w14:textId="77777777" w:rsidTr="005A3D2D">
        <w:trPr>
          <w:cantSplit/>
          <w:trHeight w:val="136"/>
        </w:trPr>
        <w:tc>
          <w:tcPr>
            <w:tcW w:w="1468" w:type="dxa"/>
            <w:gridSpan w:val="2"/>
            <w:tcBorders>
              <w:top w:val="nil"/>
              <w:left w:val="single" w:sz="2" w:space="0" w:color="000000"/>
              <w:bottom w:val="single" w:sz="2" w:space="0" w:color="000000"/>
              <w:right w:val="nil"/>
            </w:tcBorders>
            <w:hideMark/>
          </w:tcPr>
          <w:p w14:paraId="654D8D26"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Ascultare</w:t>
            </w:r>
          </w:p>
        </w:tc>
        <w:tc>
          <w:tcPr>
            <w:tcW w:w="1470" w:type="dxa"/>
            <w:gridSpan w:val="2"/>
            <w:tcBorders>
              <w:top w:val="nil"/>
              <w:left w:val="single" w:sz="2" w:space="0" w:color="000000"/>
              <w:bottom w:val="single" w:sz="2" w:space="0" w:color="000000"/>
              <w:right w:val="nil"/>
            </w:tcBorders>
            <w:hideMark/>
          </w:tcPr>
          <w:p w14:paraId="6B2CCDA2"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Citire</w:t>
            </w:r>
          </w:p>
        </w:tc>
        <w:tc>
          <w:tcPr>
            <w:tcW w:w="1466" w:type="dxa"/>
            <w:gridSpan w:val="2"/>
            <w:tcBorders>
              <w:top w:val="nil"/>
              <w:left w:val="single" w:sz="2" w:space="0" w:color="000000"/>
              <w:bottom w:val="single" w:sz="2" w:space="0" w:color="000000"/>
              <w:right w:val="nil"/>
            </w:tcBorders>
            <w:hideMark/>
          </w:tcPr>
          <w:p w14:paraId="30D9B018"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 xml:space="preserve">Participare la </w:t>
            </w:r>
            <w:proofErr w:type="spellStart"/>
            <w:r>
              <w:rPr>
                <w:rFonts w:ascii="Times New Roman" w:hAnsi="Times New Roman"/>
                <w:sz w:val="22"/>
                <w:szCs w:val="22"/>
                <w:lang w:val="ro-RO"/>
              </w:rPr>
              <w:t>conversaţie</w:t>
            </w:r>
            <w:proofErr w:type="spellEnd"/>
          </w:p>
        </w:tc>
        <w:tc>
          <w:tcPr>
            <w:tcW w:w="1481" w:type="dxa"/>
            <w:gridSpan w:val="2"/>
            <w:tcBorders>
              <w:top w:val="nil"/>
              <w:left w:val="single" w:sz="2" w:space="0" w:color="000000"/>
              <w:bottom w:val="single" w:sz="2" w:space="0" w:color="000000"/>
              <w:right w:val="nil"/>
            </w:tcBorders>
            <w:hideMark/>
          </w:tcPr>
          <w:p w14:paraId="2A456675" w14:textId="77777777" w:rsidR="005A3D2D" w:rsidRDefault="005A3D2D">
            <w:pPr>
              <w:pStyle w:val="LevelAssessment-Heading2"/>
              <w:rPr>
                <w:rFonts w:ascii="Times New Roman" w:hAnsi="Times New Roman"/>
                <w:sz w:val="22"/>
                <w:szCs w:val="22"/>
                <w:lang w:val="ro-RO"/>
              </w:rPr>
            </w:pPr>
            <w:r>
              <w:rPr>
                <w:rFonts w:ascii="Times New Roman" w:hAnsi="Times New Roman"/>
                <w:sz w:val="22"/>
                <w:szCs w:val="22"/>
                <w:lang w:val="ro-RO"/>
              </w:rPr>
              <w:t>Discurs oral</w:t>
            </w:r>
          </w:p>
        </w:tc>
        <w:tc>
          <w:tcPr>
            <w:tcW w:w="1466" w:type="dxa"/>
            <w:gridSpan w:val="2"/>
            <w:tcBorders>
              <w:top w:val="nil"/>
              <w:left w:val="single" w:sz="2" w:space="0" w:color="000000"/>
              <w:bottom w:val="single" w:sz="2" w:space="0" w:color="000000"/>
              <w:right w:val="single" w:sz="2" w:space="0" w:color="000000"/>
            </w:tcBorders>
            <w:hideMark/>
          </w:tcPr>
          <w:p w14:paraId="437852E5" w14:textId="77777777" w:rsidR="005A3D2D" w:rsidRDefault="005A3D2D">
            <w:pPr>
              <w:pStyle w:val="Corptext"/>
              <w:spacing w:after="0"/>
              <w:jc w:val="center"/>
              <w:rPr>
                <w:rFonts w:ascii="Times New Roman" w:hAnsi="Times New Roman"/>
                <w:sz w:val="22"/>
                <w:szCs w:val="22"/>
              </w:rPr>
            </w:pPr>
            <w:r>
              <w:rPr>
                <w:rFonts w:ascii="Times New Roman" w:hAnsi="Times New Roman"/>
                <w:sz w:val="22"/>
                <w:szCs w:val="22"/>
              </w:rPr>
              <w:t>Exprimare scrisă</w:t>
            </w:r>
          </w:p>
        </w:tc>
      </w:tr>
      <w:tr w:rsidR="005A3D2D" w14:paraId="2F2EAAF9"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79E52AEF" w14:textId="77777777" w:rsidR="005A3D2D" w:rsidRDefault="005A3D2D">
            <w:pPr>
              <w:pStyle w:val="LevelAssessment-Code"/>
              <w:rPr>
                <w:rFonts w:ascii="Times New Roman" w:hAnsi="Times New Roman"/>
                <w:sz w:val="22"/>
                <w:szCs w:val="22"/>
              </w:rPr>
            </w:pPr>
            <w:r>
              <w:rPr>
                <w:rFonts w:ascii="Times New Roman" w:hAnsi="Times New Roman"/>
                <w:sz w:val="22"/>
                <w:szCs w:val="22"/>
              </w:rPr>
              <w:t>franceza</w:t>
            </w:r>
          </w:p>
        </w:tc>
        <w:tc>
          <w:tcPr>
            <w:tcW w:w="632" w:type="dxa"/>
            <w:tcBorders>
              <w:top w:val="nil"/>
              <w:left w:val="nil"/>
              <w:bottom w:val="single" w:sz="2" w:space="0" w:color="000000"/>
              <w:right w:val="nil"/>
            </w:tcBorders>
            <w:vAlign w:val="center"/>
            <w:hideMark/>
          </w:tcPr>
          <w:p w14:paraId="67AD0DA1"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C1</w:t>
            </w:r>
          </w:p>
        </w:tc>
        <w:tc>
          <w:tcPr>
            <w:tcW w:w="273" w:type="dxa"/>
            <w:tcBorders>
              <w:top w:val="nil"/>
              <w:left w:val="single" w:sz="2" w:space="0" w:color="000000"/>
              <w:bottom w:val="single" w:sz="2" w:space="0" w:color="000000"/>
              <w:right w:val="single" w:sz="2" w:space="0" w:color="000000"/>
            </w:tcBorders>
            <w:vAlign w:val="center"/>
          </w:tcPr>
          <w:p w14:paraId="74F0CE99"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5532C01D"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70" w:type="dxa"/>
            <w:tcBorders>
              <w:top w:val="nil"/>
              <w:left w:val="single" w:sz="2" w:space="0" w:color="000000"/>
              <w:bottom w:val="single" w:sz="2" w:space="0" w:color="000000"/>
              <w:right w:val="single" w:sz="2" w:space="0" w:color="000000"/>
            </w:tcBorders>
            <w:vAlign w:val="center"/>
          </w:tcPr>
          <w:p w14:paraId="1700EE2E"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19BE25CB"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71" w:type="dxa"/>
            <w:tcBorders>
              <w:top w:val="nil"/>
              <w:left w:val="single" w:sz="2" w:space="0" w:color="000000"/>
              <w:bottom w:val="single" w:sz="2" w:space="0" w:color="000000"/>
              <w:right w:val="single" w:sz="2" w:space="0" w:color="000000"/>
            </w:tcBorders>
            <w:vAlign w:val="center"/>
          </w:tcPr>
          <w:p w14:paraId="2EBC9060"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12FB6C2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c>
          <w:tcPr>
            <w:tcW w:w="257" w:type="dxa"/>
            <w:tcBorders>
              <w:top w:val="nil"/>
              <w:left w:val="single" w:sz="2" w:space="0" w:color="000000"/>
              <w:bottom w:val="single" w:sz="2" w:space="0" w:color="000000"/>
              <w:right w:val="single" w:sz="2" w:space="0" w:color="000000"/>
            </w:tcBorders>
            <w:vAlign w:val="center"/>
          </w:tcPr>
          <w:p w14:paraId="526FB269"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221C351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C2</w:t>
            </w:r>
          </w:p>
        </w:tc>
      </w:tr>
      <w:tr w:rsidR="005A3D2D" w14:paraId="7F7ED1A3"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2C61DB97" w14:textId="77777777" w:rsidR="005A3D2D" w:rsidRDefault="005A3D2D">
            <w:pPr>
              <w:pStyle w:val="LevelAssessment-Code"/>
              <w:rPr>
                <w:rFonts w:ascii="Times New Roman" w:hAnsi="Times New Roman"/>
                <w:sz w:val="22"/>
                <w:szCs w:val="22"/>
              </w:rPr>
            </w:pPr>
            <w:r>
              <w:rPr>
                <w:rFonts w:ascii="Times New Roman" w:hAnsi="Times New Roman"/>
                <w:sz w:val="22"/>
                <w:szCs w:val="22"/>
              </w:rPr>
              <w:t>engleza</w:t>
            </w:r>
          </w:p>
        </w:tc>
        <w:tc>
          <w:tcPr>
            <w:tcW w:w="632" w:type="dxa"/>
            <w:tcBorders>
              <w:top w:val="nil"/>
              <w:left w:val="nil"/>
              <w:bottom w:val="single" w:sz="2" w:space="0" w:color="000000"/>
              <w:right w:val="nil"/>
            </w:tcBorders>
            <w:vAlign w:val="center"/>
            <w:hideMark/>
          </w:tcPr>
          <w:p w14:paraId="4131EE1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B1</w:t>
            </w:r>
          </w:p>
        </w:tc>
        <w:tc>
          <w:tcPr>
            <w:tcW w:w="273" w:type="dxa"/>
            <w:tcBorders>
              <w:top w:val="nil"/>
              <w:left w:val="single" w:sz="2" w:space="0" w:color="000000"/>
              <w:bottom w:val="single" w:sz="2" w:space="0" w:color="000000"/>
              <w:right w:val="single" w:sz="2" w:space="0" w:color="000000"/>
            </w:tcBorders>
            <w:vAlign w:val="center"/>
          </w:tcPr>
          <w:p w14:paraId="3388F2EE"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27DC5BDF"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0" w:type="dxa"/>
            <w:tcBorders>
              <w:top w:val="nil"/>
              <w:left w:val="single" w:sz="2" w:space="0" w:color="000000"/>
              <w:bottom w:val="single" w:sz="2" w:space="0" w:color="000000"/>
              <w:right w:val="single" w:sz="2" w:space="0" w:color="000000"/>
            </w:tcBorders>
            <w:vAlign w:val="center"/>
          </w:tcPr>
          <w:p w14:paraId="4BBD3175"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341F3F3B"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B1</w:t>
            </w:r>
          </w:p>
        </w:tc>
        <w:tc>
          <w:tcPr>
            <w:tcW w:w="271" w:type="dxa"/>
            <w:tcBorders>
              <w:top w:val="nil"/>
              <w:left w:val="single" w:sz="2" w:space="0" w:color="000000"/>
              <w:bottom w:val="single" w:sz="2" w:space="0" w:color="000000"/>
              <w:right w:val="single" w:sz="2" w:space="0" w:color="000000"/>
            </w:tcBorders>
            <w:vAlign w:val="center"/>
          </w:tcPr>
          <w:p w14:paraId="2DC9793A"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253C61CA"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B1</w:t>
            </w:r>
          </w:p>
        </w:tc>
        <w:tc>
          <w:tcPr>
            <w:tcW w:w="257" w:type="dxa"/>
            <w:tcBorders>
              <w:top w:val="nil"/>
              <w:left w:val="single" w:sz="2" w:space="0" w:color="000000"/>
              <w:bottom w:val="single" w:sz="2" w:space="0" w:color="000000"/>
              <w:right w:val="single" w:sz="2" w:space="0" w:color="000000"/>
            </w:tcBorders>
            <w:vAlign w:val="center"/>
          </w:tcPr>
          <w:p w14:paraId="1880534F"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0E08B7C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r>
      <w:tr w:rsidR="005A3D2D" w14:paraId="6847FEBC"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3F3D4896" w14:textId="77777777" w:rsidR="005A3D2D" w:rsidRDefault="005A3D2D">
            <w:pPr>
              <w:pStyle w:val="LevelAssessment-Code"/>
              <w:rPr>
                <w:rFonts w:ascii="Times New Roman" w:hAnsi="Times New Roman"/>
                <w:sz w:val="22"/>
                <w:szCs w:val="22"/>
              </w:rPr>
            </w:pPr>
            <w:r>
              <w:rPr>
                <w:rFonts w:ascii="Times New Roman" w:hAnsi="Times New Roman"/>
                <w:sz w:val="22"/>
                <w:szCs w:val="22"/>
              </w:rPr>
              <w:t>spaniola</w:t>
            </w:r>
          </w:p>
        </w:tc>
        <w:tc>
          <w:tcPr>
            <w:tcW w:w="632" w:type="dxa"/>
            <w:tcBorders>
              <w:top w:val="nil"/>
              <w:left w:val="nil"/>
              <w:bottom w:val="single" w:sz="2" w:space="0" w:color="000000"/>
              <w:right w:val="nil"/>
            </w:tcBorders>
            <w:vAlign w:val="center"/>
            <w:hideMark/>
          </w:tcPr>
          <w:p w14:paraId="2D166B6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3" w:type="dxa"/>
            <w:tcBorders>
              <w:top w:val="nil"/>
              <w:left w:val="single" w:sz="2" w:space="0" w:color="000000"/>
              <w:bottom w:val="single" w:sz="2" w:space="0" w:color="000000"/>
              <w:right w:val="single" w:sz="2" w:space="0" w:color="000000"/>
            </w:tcBorders>
            <w:vAlign w:val="center"/>
          </w:tcPr>
          <w:p w14:paraId="5022F7C7"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68887152"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70" w:type="dxa"/>
            <w:tcBorders>
              <w:top w:val="nil"/>
              <w:left w:val="single" w:sz="2" w:space="0" w:color="000000"/>
              <w:bottom w:val="single" w:sz="2" w:space="0" w:color="000000"/>
              <w:right w:val="single" w:sz="2" w:space="0" w:color="000000"/>
            </w:tcBorders>
            <w:vAlign w:val="center"/>
          </w:tcPr>
          <w:p w14:paraId="5570436F"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4ED7E1B3"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B2</w:t>
            </w:r>
          </w:p>
        </w:tc>
        <w:tc>
          <w:tcPr>
            <w:tcW w:w="271" w:type="dxa"/>
            <w:tcBorders>
              <w:top w:val="nil"/>
              <w:left w:val="single" w:sz="2" w:space="0" w:color="000000"/>
              <w:bottom w:val="single" w:sz="2" w:space="0" w:color="000000"/>
              <w:right w:val="single" w:sz="2" w:space="0" w:color="000000"/>
            </w:tcBorders>
            <w:vAlign w:val="center"/>
          </w:tcPr>
          <w:p w14:paraId="4AFA6AD7"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03E199A5"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c>
          <w:tcPr>
            <w:tcW w:w="257" w:type="dxa"/>
            <w:tcBorders>
              <w:top w:val="nil"/>
              <w:left w:val="single" w:sz="2" w:space="0" w:color="000000"/>
              <w:bottom w:val="single" w:sz="2" w:space="0" w:color="000000"/>
              <w:right w:val="single" w:sz="2" w:space="0" w:color="000000"/>
            </w:tcBorders>
            <w:vAlign w:val="center"/>
          </w:tcPr>
          <w:p w14:paraId="00CFF2C3"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44A0CF92"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B2</w:t>
            </w:r>
          </w:p>
        </w:tc>
      </w:tr>
      <w:tr w:rsidR="005A3D2D" w14:paraId="7DA06238"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2D0470C7" w14:textId="77777777" w:rsidR="005A3D2D" w:rsidRDefault="005A3D2D">
            <w:pPr>
              <w:pStyle w:val="LevelAssessment-Code"/>
              <w:rPr>
                <w:rFonts w:ascii="Times New Roman" w:hAnsi="Times New Roman"/>
                <w:sz w:val="22"/>
                <w:szCs w:val="22"/>
              </w:rPr>
            </w:pPr>
            <w:r>
              <w:rPr>
                <w:rFonts w:ascii="Times New Roman" w:hAnsi="Times New Roman"/>
                <w:sz w:val="22"/>
                <w:szCs w:val="22"/>
              </w:rPr>
              <w:t>polona</w:t>
            </w:r>
          </w:p>
        </w:tc>
        <w:tc>
          <w:tcPr>
            <w:tcW w:w="632" w:type="dxa"/>
            <w:tcBorders>
              <w:top w:val="nil"/>
              <w:left w:val="nil"/>
              <w:bottom w:val="single" w:sz="2" w:space="0" w:color="000000"/>
              <w:right w:val="nil"/>
            </w:tcBorders>
            <w:vAlign w:val="center"/>
            <w:hideMark/>
          </w:tcPr>
          <w:p w14:paraId="1E674D26"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7C076FE3"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445C437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0" w:type="dxa"/>
            <w:tcBorders>
              <w:top w:val="nil"/>
              <w:left w:val="single" w:sz="2" w:space="0" w:color="000000"/>
              <w:bottom w:val="single" w:sz="2" w:space="0" w:color="000000"/>
              <w:right w:val="single" w:sz="2" w:space="0" w:color="000000"/>
            </w:tcBorders>
            <w:vAlign w:val="center"/>
          </w:tcPr>
          <w:p w14:paraId="2293EFCA"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2062D288"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A1</w:t>
            </w:r>
          </w:p>
        </w:tc>
        <w:tc>
          <w:tcPr>
            <w:tcW w:w="271" w:type="dxa"/>
            <w:tcBorders>
              <w:top w:val="nil"/>
              <w:left w:val="single" w:sz="2" w:space="0" w:color="000000"/>
              <w:bottom w:val="single" w:sz="2" w:space="0" w:color="000000"/>
              <w:right w:val="single" w:sz="2" w:space="0" w:color="000000"/>
            </w:tcBorders>
            <w:vAlign w:val="center"/>
          </w:tcPr>
          <w:p w14:paraId="0A335D16"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6F86D8E0"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233AF8F2"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286D213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r w:rsidR="005A3D2D" w14:paraId="0BCB78EB"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0CE4E85F" w14:textId="77777777" w:rsidR="005A3D2D" w:rsidRDefault="005A3D2D">
            <w:pPr>
              <w:pStyle w:val="LevelAssessment-Code"/>
              <w:rPr>
                <w:rFonts w:ascii="Times New Roman" w:hAnsi="Times New Roman"/>
                <w:sz w:val="22"/>
                <w:szCs w:val="22"/>
              </w:rPr>
            </w:pPr>
            <w:r>
              <w:rPr>
                <w:rFonts w:ascii="Times New Roman" w:hAnsi="Times New Roman"/>
                <w:sz w:val="22"/>
                <w:szCs w:val="22"/>
              </w:rPr>
              <w:t>germana</w:t>
            </w:r>
          </w:p>
        </w:tc>
        <w:tc>
          <w:tcPr>
            <w:tcW w:w="632" w:type="dxa"/>
            <w:tcBorders>
              <w:top w:val="nil"/>
              <w:left w:val="nil"/>
              <w:bottom w:val="single" w:sz="2" w:space="0" w:color="000000"/>
              <w:right w:val="nil"/>
            </w:tcBorders>
            <w:vAlign w:val="center"/>
            <w:hideMark/>
          </w:tcPr>
          <w:p w14:paraId="44B338E3"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2A9A3508"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78F14234"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A2</w:t>
            </w:r>
          </w:p>
        </w:tc>
        <w:tc>
          <w:tcPr>
            <w:tcW w:w="270" w:type="dxa"/>
            <w:tcBorders>
              <w:top w:val="nil"/>
              <w:left w:val="single" w:sz="2" w:space="0" w:color="000000"/>
              <w:bottom w:val="single" w:sz="2" w:space="0" w:color="000000"/>
              <w:right w:val="single" w:sz="2" w:space="0" w:color="000000"/>
            </w:tcBorders>
            <w:vAlign w:val="center"/>
          </w:tcPr>
          <w:p w14:paraId="5A85BDF9"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57D5E7AD"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A2</w:t>
            </w:r>
          </w:p>
        </w:tc>
        <w:tc>
          <w:tcPr>
            <w:tcW w:w="271" w:type="dxa"/>
            <w:tcBorders>
              <w:top w:val="nil"/>
              <w:left w:val="single" w:sz="2" w:space="0" w:color="000000"/>
              <w:bottom w:val="single" w:sz="2" w:space="0" w:color="000000"/>
              <w:right w:val="single" w:sz="2" w:space="0" w:color="000000"/>
            </w:tcBorders>
            <w:vAlign w:val="center"/>
          </w:tcPr>
          <w:p w14:paraId="4425B91B"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763B11CE"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5326F33C"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184E381D"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r w:rsidR="005A3D2D" w14:paraId="079BB04E" w14:textId="77777777" w:rsidTr="005A3D2D">
        <w:trPr>
          <w:cantSplit/>
          <w:trHeight w:val="136"/>
        </w:trPr>
        <w:tc>
          <w:tcPr>
            <w:tcW w:w="836" w:type="dxa"/>
            <w:tcBorders>
              <w:top w:val="nil"/>
              <w:left w:val="single" w:sz="2" w:space="0" w:color="000000"/>
              <w:bottom w:val="single" w:sz="2" w:space="0" w:color="000000"/>
              <w:right w:val="single" w:sz="2" w:space="0" w:color="000000"/>
            </w:tcBorders>
            <w:vAlign w:val="center"/>
            <w:hideMark/>
          </w:tcPr>
          <w:p w14:paraId="17EA94AF" w14:textId="77777777" w:rsidR="005A3D2D" w:rsidRDefault="005A3D2D">
            <w:pPr>
              <w:pStyle w:val="LevelAssessment-Code"/>
              <w:rPr>
                <w:rFonts w:ascii="Times New Roman" w:hAnsi="Times New Roman"/>
                <w:sz w:val="22"/>
                <w:szCs w:val="22"/>
              </w:rPr>
            </w:pPr>
            <w:r>
              <w:rPr>
                <w:rFonts w:ascii="Times New Roman" w:hAnsi="Times New Roman"/>
                <w:sz w:val="22"/>
                <w:szCs w:val="22"/>
              </w:rPr>
              <w:t>chineza</w:t>
            </w:r>
          </w:p>
        </w:tc>
        <w:tc>
          <w:tcPr>
            <w:tcW w:w="632" w:type="dxa"/>
            <w:tcBorders>
              <w:top w:val="nil"/>
              <w:left w:val="nil"/>
              <w:bottom w:val="single" w:sz="2" w:space="0" w:color="000000"/>
              <w:right w:val="nil"/>
            </w:tcBorders>
            <w:vAlign w:val="center"/>
            <w:hideMark/>
          </w:tcPr>
          <w:p w14:paraId="1D56B1BA"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3" w:type="dxa"/>
            <w:tcBorders>
              <w:top w:val="nil"/>
              <w:left w:val="single" w:sz="2" w:space="0" w:color="000000"/>
              <w:bottom w:val="single" w:sz="2" w:space="0" w:color="000000"/>
              <w:right w:val="single" w:sz="2" w:space="0" w:color="000000"/>
            </w:tcBorders>
            <w:vAlign w:val="center"/>
          </w:tcPr>
          <w:p w14:paraId="21ECF03C" w14:textId="77777777" w:rsidR="005A3D2D" w:rsidRDefault="005A3D2D">
            <w:pPr>
              <w:pStyle w:val="LevelAssessment-Code"/>
              <w:rPr>
                <w:rFonts w:ascii="Times New Roman" w:hAnsi="Times New Roman"/>
                <w:sz w:val="22"/>
                <w:szCs w:val="22"/>
              </w:rPr>
            </w:pPr>
          </w:p>
        </w:tc>
        <w:tc>
          <w:tcPr>
            <w:tcW w:w="1197" w:type="dxa"/>
            <w:tcBorders>
              <w:top w:val="nil"/>
              <w:left w:val="nil"/>
              <w:bottom w:val="single" w:sz="2" w:space="0" w:color="000000"/>
              <w:right w:val="nil"/>
            </w:tcBorders>
            <w:vAlign w:val="center"/>
            <w:hideMark/>
          </w:tcPr>
          <w:p w14:paraId="19C8E21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70" w:type="dxa"/>
            <w:tcBorders>
              <w:top w:val="nil"/>
              <w:left w:val="single" w:sz="2" w:space="0" w:color="000000"/>
              <w:bottom w:val="single" w:sz="2" w:space="0" w:color="000000"/>
              <w:right w:val="single" w:sz="2" w:space="0" w:color="000000"/>
            </w:tcBorders>
            <w:vAlign w:val="center"/>
          </w:tcPr>
          <w:p w14:paraId="4A96AAAE" w14:textId="77777777" w:rsidR="005A3D2D" w:rsidRDefault="005A3D2D">
            <w:pPr>
              <w:pStyle w:val="LevelAssessment-Code"/>
              <w:rPr>
                <w:rFonts w:ascii="Times New Roman" w:hAnsi="Times New Roman"/>
                <w:sz w:val="22"/>
                <w:szCs w:val="22"/>
              </w:rPr>
            </w:pPr>
          </w:p>
        </w:tc>
        <w:tc>
          <w:tcPr>
            <w:tcW w:w="1196" w:type="dxa"/>
            <w:tcBorders>
              <w:top w:val="nil"/>
              <w:left w:val="nil"/>
              <w:bottom w:val="single" w:sz="2" w:space="0" w:color="000000"/>
              <w:right w:val="nil"/>
            </w:tcBorders>
            <w:vAlign w:val="center"/>
            <w:hideMark/>
          </w:tcPr>
          <w:p w14:paraId="111EA7A3" w14:textId="77777777" w:rsidR="005A3D2D" w:rsidRDefault="005A3D2D">
            <w:pPr>
              <w:pStyle w:val="LevelAssessment-Description"/>
              <w:jc w:val="left"/>
              <w:rPr>
                <w:rFonts w:ascii="Times New Roman" w:hAnsi="Times New Roman"/>
                <w:sz w:val="22"/>
                <w:szCs w:val="22"/>
              </w:rPr>
            </w:pPr>
            <w:r>
              <w:rPr>
                <w:rFonts w:ascii="Times New Roman" w:hAnsi="Times New Roman"/>
                <w:sz w:val="22"/>
                <w:szCs w:val="22"/>
              </w:rPr>
              <w:t xml:space="preserve">             A1</w:t>
            </w:r>
          </w:p>
        </w:tc>
        <w:tc>
          <w:tcPr>
            <w:tcW w:w="271" w:type="dxa"/>
            <w:tcBorders>
              <w:top w:val="nil"/>
              <w:left w:val="single" w:sz="2" w:space="0" w:color="000000"/>
              <w:bottom w:val="single" w:sz="2" w:space="0" w:color="000000"/>
              <w:right w:val="single" w:sz="2" w:space="0" w:color="000000"/>
            </w:tcBorders>
            <w:vAlign w:val="center"/>
          </w:tcPr>
          <w:p w14:paraId="6011C432" w14:textId="77777777" w:rsidR="005A3D2D" w:rsidRDefault="005A3D2D">
            <w:pPr>
              <w:pStyle w:val="LevelAssessment-Code"/>
              <w:rPr>
                <w:rFonts w:ascii="Times New Roman" w:hAnsi="Times New Roman"/>
                <w:sz w:val="22"/>
                <w:szCs w:val="22"/>
              </w:rPr>
            </w:pPr>
          </w:p>
        </w:tc>
        <w:tc>
          <w:tcPr>
            <w:tcW w:w="1210" w:type="dxa"/>
            <w:tcBorders>
              <w:top w:val="nil"/>
              <w:left w:val="nil"/>
              <w:bottom w:val="single" w:sz="2" w:space="0" w:color="000000"/>
              <w:right w:val="nil"/>
            </w:tcBorders>
            <w:vAlign w:val="center"/>
            <w:hideMark/>
          </w:tcPr>
          <w:p w14:paraId="24A0A3E8"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c>
          <w:tcPr>
            <w:tcW w:w="257" w:type="dxa"/>
            <w:tcBorders>
              <w:top w:val="nil"/>
              <w:left w:val="single" w:sz="2" w:space="0" w:color="000000"/>
              <w:bottom w:val="single" w:sz="2" w:space="0" w:color="000000"/>
              <w:right w:val="single" w:sz="2" w:space="0" w:color="000000"/>
            </w:tcBorders>
            <w:vAlign w:val="center"/>
          </w:tcPr>
          <w:p w14:paraId="41BCCAC8" w14:textId="77777777" w:rsidR="005A3D2D" w:rsidRDefault="005A3D2D">
            <w:pPr>
              <w:pStyle w:val="LevelAssessment-Code"/>
              <w:rPr>
                <w:rFonts w:ascii="Times New Roman" w:hAnsi="Times New Roman"/>
                <w:sz w:val="22"/>
                <w:szCs w:val="22"/>
              </w:rPr>
            </w:pPr>
          </w:p>
        </w:tc>
        <w:tc>
          <w:tcPr>
            <w:tcW w:w="1209" w:type="dxa"/>
            <w:tcBorders>
              <w:top w:val="nil"/>
              <w:left w:val="nil"/>
              <w:bottom w:val="single" w:sz="2" w:space="0" w:color="000000"/>
              <w:right w:val="single" w:sz="2" w:space="0" w:color="000000"/>
            </w:tcBorders>
            <w:vAlign w:val="center"/>
            <w:hideMark/>
          </w:tcPr>
          <w:p w14:paraId="02BC29C9" w14:textId="77777777" w:rsidR="005A3D2D" w:rsidRDefault="005A3D2D">
            <w:pPr>
              <w:pStyle w:val="LevelAssessment-Description"/>
              <w:rPr>
                <w:rFonts w:ascii="Times New Roman" w:hAnsi="Times New Roman"/>
                <w:sz w:val="22"/>
                <w:szCs w:val="22"/>
              </w:rPr>
            </w:pPr>
            <w:r>
              <w:rPr>
                <w:rFonts w:ascii="Times New Roman" w:hAnsi="Times New Roman"/>
                <w:sz w:val="22"/>
                <w:szCs w:val="22"/>
              </w:rPr>
              <w:t>A1</w:t>
            </w:r>
          </w:p>
        </w:tc>
      </w:tr>
    </w:tbl>
    <w:p w14:paraId="7135BD9E" w14:textId="77777777" w:rsidR="005A3D2D" w:rsidRDefault="005A3D2D" w:rsidP="003863DE">
      <w:pPr>
        <w:jc w:val="both"/>
        <w:rPr>
          <w:rFonts w:ascii="Times New Roman" w:hAnsi="Times New Roman"/>
          <w:sz w:val="22"/>
          <w:szCs w:val="22"/>
        </w:rPr>
      </w:pPr>
    </w:p>
    <w:p w14:paraId="1BFD843D" w14:textId="77777777" w:rsidR="000F7575" w:rsidRDefault="000F7575" w:rsidP="003863DE">
      <w:pPr>
        <w:jc w:val="both"/>
        <w:rPr>
          <w:rFonts w:ascii="Times New Roman" w:hAnsi="Times New Roman"/>
          <w:sz w:val="22"/>
          <w:szCs w:val="22"/>
        </w:rPr>
      </w:pPr>
    </w:p>
    <w:p w14:paraId="514B14B4" w14:textId="2C8A865D" w:rsidR="000F7575" w:rsidRPr="000F7575" w:rsidRDefault="000F7575" w:rsidP="003863DE">
      <w:pPr>
        <w:jc w:val="both"/>
        <w:rPr>
          <w:rFonts w:ascii="Times New Roman" w:hAnsi="Times New Roman"/>
          <w:b/>
          <w:bCs/>
          <w:i/>
          <w:iCs/>
          <w:sz w:val="22"/>
          <w:szCs w:val="22"/>
        </w:rPr>
      </w:pPr>
      <w:r w:rsidRPr="000F7575">
        <w:rPr>
          <w:rFonts w:ascii="Times New Roman" w:hAnsi="Times New Roman"/>
          <w:b/>
          <w:bCs/>
          <w:i/>
          <w:iCs/>
          <w:sz w:val="22"/>
          <w:szCs w:val="22"/>
        </w:rPr>
        <w:t>Competențe și abilități sociale</w:t>
      </w:r>
    </w:p>
    <w:p w14:paraId="22C39394" w14:textId="77777777" w:rsidR="000F7575" w:rsidRDefault="000F7575" w:rsidP="003863DE">
      <w:pPr>
        <w:jc w:val="both"/>
        <w:rPr>
          <w:rFonts w:ascii="Times New Roman" w:hAnsi="Times New Roman"/>
          <w:sz w:val="22"/>
          <w:szCs w:val="22"/>
        </w:rPr>
      </w:pPr>
    </w:p>
    <w:p w14:paraId="5D274538" w14:textId="144244A6" w:rsidR="000F7575" w:rsidRDefault="000F7575" w:rsidP="000F7575">
      <w:pPr>
        <w:tabs>
          <w:tab w:val="left" w:pos="3237"/>
        </w:tabs>
        <w:suppressAutoHyphens w:val="0"/>
        <w:jc w:val="both"/>
        <w:rPr>
          <w:rFonts w:ascii="Times New Roman" w:hAnsi="Times New Roman"/>
          <w:sz w:val="22"/>
          <w:szCs w:val="22"/>
        </w:rPr>
      </w:pPr>
      <w:r>
        <w:rPr>
          <w:rFonts w:ascii="Times New Roman" w:hAnsi="Times New Roman"/>
          <w:sz w:val="22"/>
          <w:szCs w:val="22"/>
        </w:rPr>
        <w:t xml:space="preserve">Capacitate </w:t>
      </w:r>
      <w:r w:rsidRPr="000F7575">
        <w:rPr>
          <w:rFonts w:ascii="Times New Roman" w:hAnsi="Times New Roman"/>
          <w:b/>
          <w:i/>
          <w:iCs/>
          <w:sz w:val="22"/>
          <w:szCs w:val="22"/>
        </w:rPr>
        <w:t>oratorică</w:t>
      </w:r>
      <w:r>
        <w:rPr>
          <w:rFonts w:ascii="Times New Roman" w:hAnsi="Times New Roman"/>
          <w:sz w:val="22"/>
          <w:szCs w:val="22"/>
        </w:rPr>
        <w:t xml:space="preserve">, bun </w:t>
      </w:r>
      <w:r w:rsidRPr="000F7575">
        <w:rPr>
          <w:rFonts w:ascii="Times New Roman" w:hAnsi="Times New Roman"/>
          <w:b/>
          <w:i/>
          <w:iCs/>
          <w:sz w:val="22"/>
          <w:szCs w:val="22"/>
        </w:rPr>
        <w:t>observator psihologic</w:t>
      </w:r>
      <w:r>
        <w:rPr>
          <w:rFonts w:ascii="Times New Roman" w:hAnsi="Times New Roman"/>
          <w:sz w:val="22"/>
          <w:szCs w:val="22"/>
        </w:rPr>
        <w:t xml:space="preserve"> (al </w:t>
      </w:r>
      <w:r w:rsidRPr="000F7575">
        <w:rPr>
          <w:rFonts w:ascii="Times New Roman" w:hAnsi="Times New Roman"/>
          <w:b/>
          <w:i/>
          <w:iCs/>
          <w:sz w:val="22"/>
          <w:szCs w:val="22"/>
        </w:rPr>
        <w:t>limbajului non-verbal</w:t>
      </w:r>
      <w:r>
        <w:rPr>
          <w:rFonts w:ascii="Times New Roman" w:hAnsi="Times New Roman"/>
          <w:sz w:val="22"/>
          <w:szCs w:val="22"/>
        </w:rPr>
        <w:t xml:space="preserve">); </w:t>
      </w:r>
      <w:r>
        <w:rPr>
          <w:rFonts w:ascii="Times New Roman" w:hAnsi="Times New Roman"/>
          <w:sz w:val="22"/>
          <w:szCs w:val="22"/>
          <w:lang w:eastAsia="ro-RO"/>
        </w:rPr>
        <w:t>în calitate de profesor am  acumulat (de-a lungul experienței didactice de aproape 3</w:t>
      </w:r>
      <w:r w:rsidR="00466129">
        <w:rPr>
          <w:rFonts w:ascii="Times New Roman" w:hAnsi="Times New Roman"/>
          <w:sz w:val="22"/>
          <w:szCs w:val="22"/>
          <w:lang w:eastAsia="ro-RO"/>
        </w:rPr>
        <w:t>5</w:t>
      </w:r>
      <w:r>
        <w:rPr>
          <w:rFonts w:ascii="Times New Roman" w:hAnsi="Times New Roman"/>
          <w:sz w:val="22"/>
          <w:szCs w:val="22"/>
          <w:lang w:eastAsia="ro-RO"/>
        </w:rPr>
        <w:t xml:space="preserve"> de ani) bune aptitudini de comunicare,  de inter-relaționare și psihologice (psiho-pedagogice)</w:t>
      </w:r>
    </w:p>
    <w:p w14:paraId="00DB5D16" w14:textId="77777777" w:rsidR="000F7575" w:rsidRDefault="000F7575" w:rsidP="003863DE">
      <w:pPr>
        <w:jc w:val="both"/>
        <w:rPr>
          <w:rFonts w:ascii="Times New Roman" w:hAnsi="Times New Roman"/>
          <w:sz w:val="22"/>
          <w:szCs w:val="22"/>
        </w:rPr>
      </w:pPr>
    </w:p>
    <w:p w14:paraId="63D65BA7" w14:textId="7C4C4E90" w:rsidR="000F7575" w:rsidRDefault="000F7575" w:rsidP="003863DE">
      <w:pPr>
        <w:jc w:val="both"/>
        <w:rPr>
          <w:rFonts w:ascii="Times New Roman" w:hAnsi="Times New Roman"/>
          <w:b/>
          <w:bCs/>
          <w:i/>
          <w:iCs/>
          <w:sz w:val="22"/>
          <w:szCs w:val="22"/>
        </w:rPr>
      </w:pPr>
      <w:r w:rsidRPr="000F7575">
        <w:rPr>
          <w:rFonts w:ascii="Times New Roman" w:hAnsi="Times New Roman"/>
          <w:b/>
          <w:bCs/>
          <w:i/>
          <w:iCs/>
          <w:sz w:val="22"/>
          <w:szCs w:val="22"/>
        </w:rPr>
        <w:t>Competențe şi aptitudini organizatorice</w:t>
      </w:r>
    </w:p>
    <w:p w14:paraId="50FEDD6E" w14:textId="14F31316" w:rsidR="000F7575" w:rsidRPr="000F7575" w:rsidRDefault="000F7575" w:rsidP="000F7575">
      <w:pPr>
        <w:pStyle w:val="Listparagraf"/>
        <w:numPr>
          <w:ilvl w:val="0"/>
          <w:numId w:val="7"/>
        </w:numPr>
        <w:jc w:val="both"/>
        <w:rPr>
          <w:rFonts w:ascii="Times New Roman" w:hAnsi="Times New Roman"/>
          <w:sz w:val="22"/>
          <w:szCs w:val="22"/>
        </w:rPr>
      </w:pPr>
      <w:r w:rsidRPr="000F7575">
        <w:rPr>
          <w:rFonts w:ascii="Times New Roman" w:hAnsi="Times New Roman"/>
          <w:sz w:val="22"/>
          <w:szCs w:val="22"/>
        </w:rPr>
        <w:t>octombrie 2004 – iulie 2005, 2007 - 2009 :</w:t>
      </w:r>
      <w:r w:rsidRPr="000F7575">
        <w:rPr>
          <w:rFonts w:ascii="Times New Roman" w:hAnsi="Times New Roman"/>
          <w:sz w:val="22"/>
          <w:szCs w:val="22"/>
          <w:lang w:val="it-IT"/>
        </w:rPr>
        <w:t xml:space="preserve"> </w:t>
      </w:r>
      <w:r w:rsidRPr="000F7575">
        <w:rPr>
          <w:rFonts w:ascii="Times New Roman" w:hAnsi="Times New Roman"/>
          <w:b/>
          <w:i/>
          <w:iCs/>
          <w:sz w:val="22"/>
          <w:szCs w:val="22"/>
          <w:lang w:val="it-IT"/>
        </w:rPr>
        <w:t>c</w:t>
      </w:r>
      <w:proofErr w:type="spellStart"/>
      <w:r w:rsidRPr="000F7575">
        <w:rPr>
          <w:rFonts w:ascii="Times New Roman" w:hAnsi="Times New Roman"/>
          <w:b/>
          <w:i/>
          <w:iCs/>
          <w:sz w:val="22"/>
          <w:szCs w:val="22"/>
        </w:rPr>
        <w:t>oordonator</w:t>
      </w:r>
      <w:proofErr w:type="spellEnd"/>
      <w:r w:rsidRPr="000F7575">
        <w:rPr>
          <w:rFonts w:ascii="Times New Roman" w:hAnsi="Times New Roman"/>
          <w:i/>
          <w:iCs/>
          <w:sz w:val="22"/>
          <w:szCs w:val="22"/>
        </w:rPr>
        <w:t xml:space="preserve"> al </w:t>
      </w:r>
      <w:r w:rsidRPr="000F7575">
        <w:rPr>
          <w:rFonts w:ascii="Times New Roman" w:hAnsi="Times New Roman"/>
          <w:b/>
          <w:i/>
          <w:iCs/>
          <w:sz w:val="22"/>
          <w:szCs w:val="22"/>
        </w:rPr>
        <w:t>programelor analitice</w:t>
      </w:r>
      <w:r w:rsidRPr="000F7575">
        <w:rPr>
          <w:rFonts w:ascii="Times New Roman" w:hAnsi="Times New Roman"/>
          <w:sz w:val="22"/>
          <w:szCs w:val="22"/>
        </w:rPr>
        <w:t xml:space="preserve"> la facultatea de Rela</w:t>
      </w:r>
      <w:r>
        <w:rPr>
          <w:rFonts w:ascii="Times New Roman" w:hAnsi="Times New Roman"/>
          <w:sz w:val="22"/>
          <w:szCs w:val="22"/>
        </w:rPr>
        <w:t>ț</w:t>
      </w:r>
      <w:r w:rsidRPr="000F7575">
        <w:rPr>
          <w:rFonts w:ascii="Times New Roman" w:hAnsi="Times New Roman"/>
          <w:sz w:val="22"/>
          <w:szCs w:val="22"/>
        </w:rPr>
        <w:t>ii Economice Interna</w:t>
      </w:r>
      <w:r>
        <w:rPr>
          <w:rFonts w:ascii="Times New Roman" w:hAnsi="Times New Roman"/>
          <w:sz w:val="22"/>
          <w:szCs w:val="22"/>
        </w:rPr>
        <w:t>ț</w:t>
      </w:r>
      <w:r w:rsidRPr="000F7575">
        <w:rPr>
          <w:rFonts w:ascii="Times New Roman" w:hAnsi="Times New Roman"/>
          <w:sz w:val="22"/>
          <w:szCs w:val="22"/>
        </w:rPr>
        <w:t xml:space="preserve">ionale pentru </w:t>
      </w:r>
      <w:r w:rsidRPr="000F7575">
        <w:rPr>
          <w:rFonts w:ascii="Times New Roman" w:hAnsi="Times New Roman"/>
          <w:b/>
          <w:i/>
          <w:sz w:val="22"/>
          <w:szCs w:val="22"/>
        </w:rPr>
        <w:t>limba română ca limbă străină</w:t>
      </w:r>
      <w:r w:rsidRPr="000F7575">
        <w:rPr>
          <w:rFonts w:ascii="Times New Roman" w:hAnsi="Times New Roman"/>
          <w:sz w:val="22"/>
          <w:szCs w:val="22"/>
        </w:rPr>
        <w:t> ; Academia de Studii Economice Bucure</w:t>
      </w:r>
      <w:r>
        <w:rPr>
          <w:rFonts w:ascii="Times New Roman" w:hAnsi="Times New Roman"/>
          <w:sz w:val="22"/>
          <w:szCs w:val="22"/>
        </w:rPr>
        <w:t>ș</w:t>
      </w:r>
      <w:r w:rsidRPr="000F7575">
        <w:rPr>
          <w:rFonts w:ascii="Times New Roman" w:hAnsi="Times New Roman"/>
          <w:sz w:val="22"/>
          <w:szCs w:val="22"/>
        </w:rPr>
        <w:t>ti, Pia</w:t>
      </w:r>
      <w:r>
        <w:rPr>
          <w:rFonts w:ascii="Times New Roman" w:hAnsi="Times New Roman"/>
          <w:sz w:val="22"/>
          <w:szCs w:val="22"/>
        </w:rPr>
        <w:t>ț</w:t>
      </w:r>
      <w:r w:rsidRPr="000F7575">
        <w:rPr>
          <w:rFonts w:ascii="Times New Roman" w:hAnsi="Times New Roman"/>
          <w:sz w:val="22"/>
          <w:szCs w:val="22"/>
        </w:rPr>
        <w:t>a Roman</w:t>
      </w:r>
      <w:r>
        <w:rPr>
          <w:rFonts w:ascii="Times New Roman" w:hAnsi="Times New Roman"/>
          <w:sz w:val="22"/>
          <w:szCs w:val="22"/>
        </w:rPr>
        <w:t>ă</w:t>
      </w:r>
      <w:r w:rsidRPr="000F7575">
        <w:rPr>
          <w:rFonts w:ascii="Times New Roman" w:hAnsi="Times New Roman"/>
          <w:sz w:val="22"/>
          <w:szCs w:val="22"/>
        </w:rPr>
        <w:t xml:space="preserve"> nr. 6, sector 1; această func</w:t>
      </w:r>
      <w:r>
        <w:rPr>
          <w:rFonts w:ascii="Times New Roman" w:hAnsi="Times New Roman"/>
          <w:sz w:val="22"/>
          <w:szCs w:val="22"/>
        </w:rPr>
        <w:t>ț</w:t>
      </w:r>
      <w:r w:rsidRPr="000F7575">
        <w:rPr>
          <w:rFonts w:ascii="Times New Roman" w:hAnsi="Times New Roman"/>
          <w:sz w:val="22"/>
          <w:szCs w:val="22"/>
        </w:rPr>
        <w:t xml:space="preserve">ie a presupus : </w:t>
      </w:r>
    </w:p>
    <w:p w14:paraId="5C819A4E" w14:textId="03D25626" w:rsidR="000F7575" w:rsidRDefault="000F7575" w:rsidP="000F7575">
      <w:pPr>
        <w:numPr>
          <w:ilvl w:val="0"/>
          <w:numId w:val="8"/>
        </w:numPr>
        <w:suppressAutoHyphens w:val="0"/>
        <w:jc w:val="both"/>
        <w:rPr>
          <w:rFonts w:ascii="Times New Roman" w:hAnsi="Times New Roman"/>
          <w:sz w:val="22"/>
          <w:szCs w:val="22"/>
        </w:rPr>
      </w:pPr>
      <w:r>
        <w:rPr>
          <w:rFonts w:ascii="Times New Roman" w:hAnsi="Times New Roman"/>
          <w:sz w:val="22"/>
          <w:szCs w:val="22"/>
        </w:rPr>
        <w:t xml:space="preserve">elaborarea detaliată, pe zile şi săptămâni, a tematicii seminariale, pe </w:t>
      </w:r>
      <w:r w:rsidRPr="000F7575">
        <w:rPr>
          <w:rFonts w:ascii="Times New Roman" w:hAnsi="Times New Roman"/>
          <w:sz w:val="22"/>
          <w:szCs w:val="22"/>
        </w:rPr>
        <w:t xml:space="preserve"> </w:t>
      </w:r>
      <w:proofErr w:type="spellStart"/>
      <w:r>
        <w:rPr>
          <w:rFonts w:ascii="Times New Roman" w:hAnsi="Times New Roman"/>
          <w:sz w:val="22"/>
          <w:szCs w:val="22"/>
        </w:rPr>
        <w:t>Competenţe</w:t>
      </w:r>
      <w:proofErr w:type="spellEnd"/>
      <w:r>
        <w:rPr>
          <w:rFonts w:ascii="Times New Roman" w:hAnsi="Times New Roman"/>
          <w:sz w:val="22"/>
          <w:szCs w:val="22"/>
        </w:rPr>
        <w:t xml:space="preserve"> şi aptitudini de utilizare a calculatorului anii de studiu şi la toate facultățile din Academie unde se studiază limba română;</w:t>
      </w:r>
    </w:p>
    <w:p w14:paraId="4F7CA6FA" w14:textId="77777777" w:rsidR="000F7575" w:rsidRDefault="000F7575" w:rsidP="000F7575">
      <w:pPr>
        <w:numPr>
          <w:ilvl w:val="0"/>
          <w:numId w:val="8"/>
        </w:numPr>
        <w:suppressAutoHyphens w:val="0"/>
        <w:jc w:val="both"/>
        <w:rPr>
          <w:rFonts w:ascii="Times New Roman" w:hAnsi="Times New Roman"/>
          <w:sz w:val="22"/>
          <w:szCs w:val="22"/>
        </w:rPr>
      </w:pPr>
      <w:r>
        <w:rPr>
          <w:rFonts w:ascii="Times New Roman" w:hAnsi="Times New Roman"/>
          <w:sz w:val="22"/>
          <w:szCs w:val="22"/>
        </w:rPr>
        <w:t>urmărirea îndeaproape, prin întâlniri de lucru cu profesorii (colegi) care predau această materie, pentru a analiza dificultățile întâmpinate şi pentru a remania/ îmbunătăți conținutul acestor programe seminariale</w:t>
      </w:r>
    </w:p>
    <w:p w14:paraId="361CF172" w14:textId="6B30F039" w:rsidR="000F7575" w:rsidRPr="000F7575" w:rsidRDefault="000F7575" w:rsidP="000F7575">
      <w:pPr>
        <w:suppressAutoHyphens w:val="0"/>
        <w:jc w:val="both"/>
        <w:rPr>
          <w:rFonts w:ascii="Times New Roman" w:hAnsi="Times New Roman"/>
          <w:sz w:val="22"/>
          <w:szCs w:val="22"/>
        </w:rPr>
      </w:pPr>
      <w:r w:rsidRPr="000F7575">
        <w:rPr>
          <w:rFonts w:ascii="Times New Roman" w:hAnsi="Times New Roman"/>
          <w:b/>
          <w:bCs/>
          <w:i/>
          <w:iCs/>
          <w:sz w:val="22"/>
          <w:szCs w:val="22"/>
        </w:rPr>
        <w:lastRenderedPageBreak/>
        <w:t>Competențe şi aptitudini de utilizare a calculatorului</w:t>
      </w:r>
    </w:p>
    <w:p w14:paraId="0BAA0F86" w14:textId="77777777" w:rsidR="000F7575" w:rsidRDefault="000F7575" w:rsidP="000F7575">
      <w:pPr>
        <w:suppressAutoHyphens w:val="0"/>
        <w:ind w:left="360"/>
        <w:jc w:val="both"/>
        <w:rPr>
          <w:rFonts w:ascii="Times New Roman" w:hAnsi="Times New Roman"/>
          <w:b/>
          <w:bCs/>
          <w:i/>
          <w:iCs/>
          <w:sz w:val="22"/>
          <w:szCs w:val="22"/>
        </w:rPr>
      </w:pPr>
    </w:p>
    <w:p w14:paraId="07C72E67" w14:textId="77777777" w:rsidR="000F7575" w:rsidRDefault="000F7575" w:rsidP="000F7575">
      <w:pPr>
        <w:pStyle w:val="CVNormal"/>
        <w:jc w:val="both"/>
        <w:rPr>
          <w:rFonts w:ascii="Times New Roman" w:hAnsi="Times New Roman"/>
          <w:sz w:val="22"/>
          <w:szCs w:val="22"/>
        </w:rPr>
      </w:pPr>
      <w:r>
        <w:rPr>
          <w:rFonts w:ascii="Times New Roman" w:hAnsi="Times New Roman"/>
          <w:sz w:val="22"/>
          <w:szCs w:val="22"/>
        </w:rPr>
        <w:t xml:space="preserve">Foarte bune cunoștințe ale </w:t>
      </w:r>
      <w:proofErr w:type="spellStart"/>
      <w:r>
        <w:rPr>
          <w:rFonts w:ascii="Times New Roman" w:hAnsi="Times New Roman"/>
          <w:sz w:val="22"/>
          <w:szCs w:val="22"/>
        </w:rPr>
        <w:t>umătoarelor</w:t>
      </w:r>
      <w:proofErr w:type="spellEnd"/>
      <w:r>
        <w:rPr>
          <w:rFonts w:ascii="Times New Roman" w:hAnsi="Times New Roman"/>
          <w:sz w:val="22"/>
          <w:szCs w:val="22"/>
        </w:rPr>
        <w:t xml:space="preserve"> </w:t>
      </w:r>
      <w:r w:rsidRPr="000F7575">
        <w:rPr>
          <w:rFonts w:ascii="Times New Roman" w:hAnsi="Times New Roman"/>
          <w:b/>
          <w:i/>
          <w:iCs/>
          <w:sz w:val="22"/>
          <w:szCs w:val="22"/>
        </w:rPr>
        <w:t>programe ale lui Microsoft Office</w:t>
      </w:r>
      <w:r>
        <w:rPr>
          <w:rFonts w:ascii="Times New Roman" w:hAnsi="Times New Roman"/>
          <w:sz w:val="22"/>
          <w:szCs w:val="22"/>
        </w:rPr>
        <w:t>:</w:t>
      </w:r>
    </w:p>
    <w:p w14:paraId="7F4BD811"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Word (editare de texte)</w:t>
      </w:r>
    </w:p>
    <w:p w14:paraId="1BACFC4A"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Power Point (editare de prezentări pentru conferințe, comunicări, colocvii…)</w:t>
      </w:r>
    </w:p>
    <w:p w14:paraId="56575CF4"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Publisher 2003 (editare de broșuri, reviste, cărți de vizită, cărți poștale etc)</w:t>
      </w:r>
    </w:p>
    <w:p w14:paraId="7095CDB6" w14:textId="77777777" w:rsidR="000F7575" w:rsidRDefault="000F7575" w:rsidP="000F7575">
      <w:pPr>
        <w:pStyle w:val="CVNormal"/>
        <w:ind w:left="0"/>
        <w:jc w:val="both"/>
        <w:rPr>
          <w:rFonts w:ascii="Times New Roman" w:hAnsi="Times New Roman"/>
          <w:sz w:val="22"/>
          <w:szCs w:val="22"/>
        </w:rPr>
      </w:pPr>
      <w:r>
        <w:rPr>
          <w:rFonts w:ascii="Times New Roman" w:hAnsi="Times New Roman"/>
          <w:sz w:val="22"/>
          <w:szCs w:val="22"/>
        </w:rPr>
        <w:t>Și în plus a următoarelor programe:</w:t>
      </w:r>
    </w:p>
    <w:p w14:paraId="3E01AD7D" w14:textId="77777777" w:rsidR="000F7575" w:rsidRDefault="000F7575" w:rsidP="000F7575">
      <w:pPr>
        <w:pStyle w:val="CVNormal"/>
        <w:numPr>
          <w:ilvl w:val="0"/>
          <w:numId w:val="9"/>
        </w:numPr>
        <w:jc w:val="both"/>
        <w:rPr>
          <w:rFonts w:ascii="Times New Roman" w:hAnsi="Times New Roman"/>
          <w:sz w:val="22"/>
          <w:szCs w:val="22"/>
        </w:rPr>
      </w:pPr>
      <w:proofErr w:type="spellStart"/>
      <w:r>
        <w:rPr>
          <w:rFonts w:ascii="Times New Roman" w:hAnsi="Times New Roman"/>
          <w:sz w:val="22"/>
          <w:szCs w:val="22"/>
        </w:rPr>
        <w:t>Abby</w:t>
      </w:r>
      <w:proofErr w:type="spellEnd"/>
      <w:r>
        <w:rPr>
          <w:rFonts w:ascii="Times New Roman" w:hAnsi="Times New Roman"/>
          <w:sz w:val="22"/>
          <w:szCs w:val="22"/>
        </w:rPr>
        <w:t xml:space="preserve"> Fine Reader (scanare de texte și transformarea lor din imagini în text </w:t>
      </w:r>
      <w:proofErr w:type="spellStart"/>
      <w:r>
        <w:rPr>
          <w:rFonts w:ascii="Times New Roman" w:hAnsi="Times New Roman"/>
          <w:sz w:val="22"/>
          <w:szCs w:val="22"/>
        </w:rPr>
        <w:t>word</w:t>
      </w:r>
      <w:proofErr w:type="spellEnd"/>
      <w:r>
        <w:rPr>
          <w:rFonts w:ascii="Times New Roman" w:hAnsi="Times New Roman"/>
          <w:sz w:val="22"/>
          <w:szCs w:val="22"/>
        </w:rPr>
        <w:t>)</w:t>
      </w:r>
    </w:p>
    <w:p w14:paraId="61695D50" w14:textId="77777777" w:rsidR="000F7575" w:rsidRDefault="000F7575" w:rsidP="000F7575">
      <w:pPr>
        <w:pStyle w:val="CVNormal"/>
        <w:numPr>
          <w:ilvl w:val="0"/>
          <w:numId w:val="9"/>
        </w:numPr>
        <w:jc w:val="both"/>
        <w:rPr>
          <w:rFonts w:ascii="Times New Roman" w:hAnsi="Times New Roman"/>
          <w:sz w:val="22"/>
          <w:szCs w:val="22"/>
        </w:rPr>
      </w:pPr>
      <w:r>
        <w:rPr>
          <w:rFonts w:ascii="Times New Roman" w:hAnsi="Times New Roman"/>
          <w:sz w:val="22"/>
          <w:szCs w:val="22"/>
        </w:rPr>
        <w:t xml:space="preserve">Windows Movie </w:t>
      </w:r>
      <w:proofErr w:type="spellStart"/>
      <w:r>
        <w:rPr>
          <w:rFonts w:ascii="Times New Roman" w:hAnsi="Times New Roman"/>
          <w:sz w:val="22"/>
          <w:szCs w:val="22"/>
        </w:rPr>
        <w:t>Maker</w:t>
      </w:r>
      <w:proofErr w:type="spellEnd"/>
      <w:r>
        <w:rPr>
          <w:rFonts w:ascii="Times New Roman" w:hAnsi="Times New Roman"/>
          <w:sz w:val="22"/>
          <w:szCs w:val="22"/>
        </w:rPr>
        <w:t xml:space="preserve"> sau </w:t>
      </w:r>
      <w:proofErr w:type="spellStart"/>
      <w:r>
        <w:rPr>
          <w:rFonts w:ascii="Times New Roman" w:hAnsi="Times New Roman"/>
          <w:sz w:val="22"/>
          <w:szCs w:val="22"/>
        </w:rPr>
        <w:t>Picassa</w:t>
      </w:r>
      <w:proofErr w:type="spellEnd"/>
      <w:r>
        <w:rPr>
          <w:rFonts w:ascii="Times New Roman" w:hAnsi="Times New Roman"/>
          <w:sz w:val="22"/>
          <w:szCs w:val="22"/>
        </w:rPr>
        <w:t xml:space="preserve"> 3 (editare de filme)</w:t>
      </w:r>
    </w:p>
    <w:p w14:paraId="40712BC5" w14:textId="77777777" w:rsidR="000F7575" w:rsidRDefault="000F7575" w:rsidP="000F7575">
      <w:pPr>
        <w:pStyle w:val="CVNormal"/>
        <w:jc w:val="both"/>
        <w:rPr>
          <w:rFonts w:ascii="Times New Roman" w:hAnsi="Times New Roman"/>
          <w:sz w:val="22"/>
          <w:szCs w:val="22"/>
        </w:rPr>
      </w:pPr>
    </w:p>
    <w:p w14:paraId="7E292DF8" w14:textId="06CBA410" w:rsidR="000F7575" w:rsidRPr="000F7575" w:rsidRDefault="000F7575" w:rsidP="000F7575">
      <w:pPr>
        <w:pStyle w:val="CVNormal"/>
        <w:jc w:val="both"/>
        <w:rPr>
          <w:rFonts w:ascii="Times New Roman" w:hAnsi="Times New Roman"/>
          <w:b/>
          <w:bCs/>
          <w:i/>
          <w:iCs/>
          <w:sz w:val="22"/>
          <w:szCs w:val="22"/>
        </w:rPr>
      </w:pPr>
      <w:r w:rsidRPr="000F7575">
        <w:rPr>
          <w:rFonts w:ascii="Times New Roman" w:hAnsi="Times New Roman"/>
          <w:b/>
          <w:bCs/>
          <w:i/>
          <w:iCs/>
          <w:sz w:val="22"/>
          <w:szCs w:val="22"/>
        </w:rPr>
        <w:t>Competențe şi aptitudini artistice</w:t>
      </w:r>
    </w:p>
    <w:p w14:paraId="67274523" w14:textId="77777777" w:rsidR="000F7575" w:rsidRPr="000F7575" w:rsidRDefault="000F7575" w:rsidP="000F7575">
      <w:pPr>
        <w:pStyle w:val="Listparagraf"/>
        <w:numPr>
          <w:ilvl w:val="0"/>
          <w:numId w:val="7"/>
        </w:numPr>
        <w:tabs>
          <w:tab w:val="left" w:pos="3237"/>
        </w:tabs>
        <w:suppressAutoHyphens w:val="0"/>
        <w:jc w:val="both"/>
        <w:rPr>
          <w:rFonts w:ascii="Times New Roman" w:hAnsi="Times New Roman"/>
          <w:sz w:val="22"/>
          <w:szCs w:val="22"/>
        </w:rPr>
      </w:pPr>
      <w:r w:rsidRPr="000F7575">
        <w:rPr>
          <w:rFonts w:ascii="Times New Roman" w:hAnsi="Times New Roman"/>
          <w:b/>
          <w:sz w:val="22"/>
          <w:szCs w:val="22"/>
        </w:rPr>
        <w:t>talent de desenator</w:t>
      </w:r>
      <w:r w:rsidRPr="000F7575">
        <w:rPr>
          <w:rFonts w:ascii="Times New Roman" w:hAnsi="Times New Roman"/>
          <w:sz w:val="22"/>
          <w:szCs w:val="22"/>
        </w:rPr>
        <w:t xml:space="preserve">: </w:t>
      </w:r>
      <w:r w:rsidRPr="000F7575">
        <w:rPr>
          <w:rFonts w:ascii="Times New Roman" w:hAnsi="Times New Roman"/>
          <w:sz w:val="22"/>
          <w:szCs w:val="22"/>
          <w:lang w:val="it-IT"/>
        </w:rPr>
        <w:t xml:space="preserve">cultivat aleatoriu la orele școlare și prin studiu autodidact (a se vedea </w:t>
      </w:r>
      <w:r>
        <w:fldChar w:fldCharType="begin"/>
      </w:r>
      <w:r>
        <w:instrText>HYPERLINK "http://desene-dibujos-dessins.blogspot.com/"</w:instrText>
      </w:r>
      <w:r>
        <w:fldChar w:fldCharType="separate"/>
      </w:r>
      <w:r w:rsidRPr="000F7575">
        <w:rPr>
          <w:rStyle w:val="Hyperlink"/>
          <w:rFonts w:ascii="Times New Roman" w:hAnsi="Times New Roman"/>
          <w:sz w:val="22"/>
          <w:szCs w:val="22"/>
          <w:lang w:val="it-IT"/>
        </w:rPr>
        <w:t>http://desene-dibujos-dessins.blogspot.com</w:t>
      </w:r>
      <w:r>
        <w:fldChar w:fldCharType="end"/>
      </w:r>
      <w:r w:rsidRPr="000F7575">
        <w:rPr>
          <w:rFonts w:ascii="Times New Roman" w:hAnsi="Times New Roman"/>
          <w:sz w:val="22"/>
          <w:szCs w:val="22"/>
          <w:lang w:val="it-IT"/>
        </w:rPr>
        <w:t xml:space="preserve"> )</w:t>
      </w:r>
    </w:p>
    <w:p w14:paraId="38DCEF5F" w14:textId="68944FEA" w:rsidR="000F7575" w:rsidRDefault="000F7575" w:rsidP="000F7575">
      <w:pPr>
        <w:pStyle w:val="Listparagraf"/>
        <w:numPr>
          <w:ilvl w:val="0"/>
          <w:numId w:val="7"/>
        </w:numPr>
        <w:suppressAutoHyphens w:val="0"/>
        <w:jc w:val="both"/>
        <w:rPr>
          <w:rFonts w:ascii="Times New Roman" w:hAnsi="Times New Roman"/>
          <w:sz w:val="22"/>
          <w:szCs w:val="22"/>
        </w:rPr>
      </w:pPr>
      <w:r w:rsidRPr="000F7575">
        <w:rPr>
          <w:rFonts w:ascii="Times New Roman" w:hAnsi="Times New Roman"/>
          <w:b/>
          <w:sz w:val="22"/>
          <w:szCs w:val="22"/>
        </w:rPr>
        <w:t>talent literar</w:t>
      </w:r>
      <w:r w:rsidRPr="000F7575">
        <w:rPr>
          <w:rFonts w:ascii="Times New Roman" w:hAnsi="Times New Roman"/>
          <w:sz w:val="22"/>
          <w:szCs w:val="22"/>
        </w:rPr>
        <w:t xml:space="preserve">: 1988 : premiu literar (II) acordat de către un juriu universitar (format din profesori universitari de la Facultatea de Litere </w:t>
      </w:r>
      <w:proofErr w:type="spellStart"/>
      <w:r w:rsidRPr="000F7575">
        <w:rPr>
          <w:rFonts w:ascii="Times New Roman" w:hAnsi="Times New Roman"/>
          <w:sz w:val="22"/>
          <w:szCs w:val="22"/>
        </w:rPr>
        <w:t>Bucureşti</w:t>
      </w:r>
      <w:proofErr w:type="spellEnd"/>
      <w:r w:rsidRPr="000F7575">
        <w:rPr>
          <w:rFonts w:ascii="Times New Roman" w:hAnsi="Times New Roman"/>
          <w:sz w:val="22"/>
          <w:szCs w:val="22"/>
        </w:rPr>
        <w:t xml:space="preserve">) pentru proză scurtă ; (a se vedea de asemenea pentru coroborare: </w:t>
      </w:r>
      <w:hyperlink r:id="rId10" w:history="1">
        <w:r w:rsidRPr="000F7575">
          <w:rPr>
            <w:rStyle w:val="Hyperlink"/>
            <w:rFonts w:ascii="Times New Roman" w:hAnsi="Times New Roman"/>
            <w:sz w:val="22"/>
            <w:szCs w:val="22"/>
          </w:rPr>
          <w:t>http://sites.google.com/site/luanaaldor</w:t>
        </w:r>
      </w:hyperlink>
      <w:r w:rsidRPr="000F7575">
        <w:rPr>
          <w:rFonts w:ascii="Times New Roman" w:hAnsi="Times New Roman"/>
          <w:sz w:val="22"/>
          <w:szCs w:val="22"/>
        </w:rPr>
        <w:t xml:space="preserve"> ori </w:t>
      </w:r>
      <w:hyperlink r:id="rId11" w:history="1">
        <w:r w:rsidRPr="000F7575">
          <w:rPr>
            <w:rStyle w:val="Hyperlink"/>
            <w:rFonts w:ascii="Times New Roman" w:hAnsi="Times New Roman"/>
            <w:sz w:val="22"/>
            <w:szCs w:val="22"/>
          </w:rPr>
          <w:t>http://tagore6699.wordpress.com</w:t>
        </w:r>
      </w:hyperlink>
      <w:r w:rsidRPr="000F7575">
        <w:rPr>
          <w:rFonts w:ascii="Times New Roman" w:hAnsi="Times New Roman"/>
          <w:sz w:val="22"/>
          <w:szCs w:val="22"/>
        </w:rPr>
        <w:t xml:space="preserve"> ori </w:t>
      </w:r>
      <w:hyperlink r:id="rId12" w:history="1">
        <w:r w:rsidRPr="000F7575">
          <w:rPr>
            <w:rStyle w:val="Hyperlink"/>
            <w:rFonts w:ascii="Times New Roman" w:hAnsi="Times New Roman"/>
            <w:sz w:val="22"/>
            <w:szCs w:val="22"/>
          </w:rPr>
          <w:t>http://meditatiiromanafranceza.blogspot.com</w:t>
        </w:r>
      </w:hyperlink>
      <w:r w:rsidRPr="000F7575">
        <w:rPr>
          <w:rFonts w:ascii="Times New Roman" w:hAnsi="Times New Roman"/>
          <w:sz w:val="22"/>
          <w:szCs w:val="22"/>
        </w:rPr>
        <w:t xml:space="preserve"> )</w:t>
      </w:r>
    </w:p>
    <w:p w14:paraId="5B51E853" w14:textId="77777777" w:rsidR="00E72C38" w:rsidRDefault="00E72C38" w:rsidP="00E72C38">
      <w:pPr>
        <w:pStyle w:val="Listparagraf"/>
        <w:suppressAutoHyphens w:val="0"/>
        <w:jc w:val="both"/>
        <w:rPr>
          <w:rFonts w:ascii="Times New Roman" w:hAnsi="Times New Roman"/>
          <w:sz w:val="22"/>
          <w:szCs w:val="22"/>
        </w:rPr>
      </w:pPr>
    </w:p>
    <w:p w14:paraId="27586368" w14:textId="4DFD8217" w:rsidR="00E72C38" w:rsidRPr="00E72C38" w:rsidRDefault="00E72C38" w:rsidP="00E72C38">
      <w:pPr>
        <w:suppressAutoHyphens w:val="0"/>
        <w:jc w:val="both"/>
        <w:rPr>
          <w:rFonts w:ascii="Times New Roman" w:hAnsi="Times New Roman"/>
          <w:sz w:val="22"/>
          <w:szCs w:val="22"/>
        </w:rPr>
      </w:pPr>
      <w:r w:rsidRPr="00E72C38">
        <w:rPr>
          <w:rFonts w:ascii="Times New Roman" w:hAnsi="Times New Roman"/>
          <w:b/>
          <w:bCs/>
          <w:sz w:val="22"/>
          <w:szCs w:val="22"/>
        </w:rPr>
        <w:t>Permis de conducere B</w:t>
      </w:r>
      <w:r>
        <w:rPr>
          <w:rFonts w:ascii="Times New Roman" w:hAnsi="Times New Roman"/>
          <w:b/>
          <w:bCs/>
          <w:sz w:val="22"/>
          <w:szCs w:val="22"/>
        </w:rPr>
        <w:t xml:space="preserve"> </w:t>
      </w:r>
      <w:r w:rsidRPr="00E72C38">
        <w:rPr>
          <w:rFonts w:ascii="Times New Roman" w:hAnsi="Times New Roman"/>
          <w:sz w:val="22"/>
          <w:szCs w:val="22"/>
        </w:rPr>
        <w:t>– obținut în 1997</w:t>
      </w:r>
    </w:p>
    <w:p w14:paraId="3475E653" w14:textId="77777777" w:rsidR="000F7575" w:rsidRPr="00E72C38" w:rsidRDefault="000F7575" w:rsidP="003863DE">
      <w:pPr>
        <w:jc w:val="both"/>
        <w:rPr>
          <w:rFonts w:ascii="Times New Roman" w:hAnsi="Times New Roman"/>
          <w:b/>
          <w:bCs/>
          <w:i/>
          <w:iCs/>
          <w:sz w:val="22"/>
          <w:szCs w:val="22"/>
        </w:rPr>
      </w:pPr>
    </w:p>
    <w:p w14:paraId="41C9BC1B" w14:textId="77777777" w:rsidR="000F7575" w:rsidRDefault="000F7575" w:rsidP="003863DE">
      <w:pPr>
        <w:jc w:val="both"/>
        <w:rPr>
          <w:rFonts w:ascii="Times New Roman" w:hAnsi="Times New Roman"/>
          <w:i/>
          <w:iCs/>
          <w:sz w:val="22"/>
          <w:szCs w:val="22"/>
        </w:rPr>
      </w:pPr>
    </w:p>
    <w:p w14:paraId="0F2B3628" w14:textId="61487CD5" w:rsidR="000F7575" w:rsidRPr="000F7575" w:rsidRDefault="000F7575" w:rsidP="00B350DF">
      <w:pPr>
        <w:pStyle w:val="CVHeading2"/>
        <w:ind w:left="0"/>
        <w:jc w:val="left"/>
        <w:rPr>
          <w:rFonts w:ascii="Times New Roman" w:hAnsi="Times New Roman"/>
          <w:b/>
          <w:sz w:val="24"/>
          <w:szCs w:val="24"/>
        </w:rPr>
      </w:pPr>
      <w:r w:rsidRPr="000F7575">
        <w:rPr>
          <w:rFonts w:ascii="Times New Roman" w:hAnsi="Times New Roman"/>
          <w:b/>
          <w:sz w:val="24"/>
          <w:szCs w:val="24"/>
        </w:rPr>
        <w:t>Activitate publicistică și de cercetare</w:t>
      </w:r>
    </w:p>
    <w:p w14:paraId="4B18FA44" w14:textId="77777777" w:rsidR="000F7575" w:rsidRDefault="000F7575" w:rsidP="003863DE">
      <w:pPr>
        <w:jc w:val="both"/>
        <w:rPr>
          <w:rFonts w:ascii="Times New Roman" w:hAnsi="Times New Roman"/>
          <w:sz w:val="22"/>
          <w:szCs w:val="22"/>
        </w:rPr>
      </w:pPr>
    </w:p>
    <w:p w14:paraId="63EF516E" w14:textId="77777777" w:rsidR="00B350DF" w:rsidRDefault="00B350DF" w:rsidP="00B350DF">
      <w:pPr>
        <w:jc w:val="both"/>
        <w:rPr>
          <w:rFonts w:ascii="Times New Roman" w:hAnsi="Times New Roman"/>
          <w:b/>
          <w:bCs/>
          <w:sz w:val="22"/>
          <w:szCs w:val="22"/>
          <w:lang w:val="fr-FR"/>
        </w:rPr>
      </w:pPr>
      <w:proofErr w:type="spellStart"/>
      <w:r>
        <w:rPr>
          <w:rFonts w:ascii="Times New Roman" w:hAnsi="Times New Roman"/>
          <w:b/>
          <w:bCs/>
          <w:sz w:val="22"/>
          <w:szCs w:val="22"/>
          <w:lang w:val="fr-FR"/>
        </w:rPr>
        <w:t>Lucrări</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publicate</w:t>
      </w:r>
      <w:proofErr w:type="spellEnd"/>
      <w:r>
        <w:rPr>
          <w:rFonts w:ascii="Times New Roman" w:hAnsi="Times New Roman"/>
          <w:b/>
          <w:bCs/>
          <w:sz w:val="22"/>
          <w:szCs w:val="22"/>
          <w:lang w:val="fr-FR"/>
        </w:rPr>
        <w:t xml:space="preserve"> în </w:t>
      </w:r>
      <w:proofErr w:type="spellStart"/>
      <w:r>
        <w:rPr>
          <w:rFonts w:ascii="Times New Roman" w:hAnsi="Times New Roman"/>
          <w:b/>
          <w:bCs/>
          <w:sz w:val="22"/>
          <w:szCs w:val="22"/>
          <w:lang w:val="fr-FR"/>
        </w:rPr>
        <w:t>coautorat</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cu</w:t>
      </w:r>
      <w:proofErr w:type="spellEnd"/>
      <w:r>
        <w:rPr>
          <w:rFonts w:ascii="Times New Roman" w:hAnsi="Times New Roman"/>
          <w:b/>
          <w:bCs/>
          <w:sz w:val="22"/>
          <w:szCs w:val="22"/>
          <w:lang w:val="fr-FR"/>
        </w:rPr>
        <w:t xml:space="preserve"> </w:t>
      </w:r>
      <w:proofErr w:type="spellStart"/>
      <w:r>
        <w:rPr>
          <w:rFonts w:ascii="Times New Roman" w:hAnsi="Times New Roman"/>
          <w:b/>
          <w:bCs/>
          <w:sz w:val="22"/>
          <w:szCs w:val="22"/>
          <w:lang w:val="fr-FR"/>
        </w:rPr>
        <w:t>echipa</w:t>
      </w:r>
      <w:proofErr w:type="spellEnd"/>
      <w:r>
        <w:rPr>
          <w:rFonts w:ascii="Times New Roman" w:hAnsi="Times New Roman"/>
          <w:b/>
          <w:bCs/>
          <w:sz w:val="22"/>
          <w:szCs w:val="22"/>
          <w:lang w:val="fr-FR"/>
        </w:rPr>
        <w:t xml:space="preserve"> de </w:t>
      </w:r>
      <w:proofErr w:type="spellStart"/>
      <w:r>
        <w:rPr>
          <w:rFonts w:ascii="Times New Roman" w:hAnsi="Times New Roman"/>
          <w:b/>
          <w:bCs/>
          <w:sz w:val="22"/>
          <w:szCs w:val="22"/>
          <w:lang w:val="fr-FR"/>
        </w:rPr>
        <w:t>cercetare</w:t>
      </w:r>
      <w:proofErr w:type="spellEnd"/>
      <w:r>
        <w:rPr>
          <w:rFonts w:ascii="Times New Roman" w:hAnsi="Times New Roman"/>
          <w:b/>
          <w:bCs/>
          <w:sz w:val="22"/>
          <w:szCs w:val="22"/>
          <w:lang w:val="fr-FR"/>
        </w:rPr>
        <w:t>)</w:t>
      </w:r>
    </w:p>
    <w:p w14:paraId="6F13E604" w14:textId="77777777" w:rsidR="00B350DF" w:rsidRDefault="00B350DF" w:rsidP="00B350DF">
      <w:pPr>
        <w:numPr>
          <w:ilvl w:val="0"/>
          <w:numId w:val="10"/>
        </w:numPr>
        <w:jc w:val="both"/>
        <w:rPr>
          <w:rFonts w:ascii="Times New Roman" w:hAnsi="Times New Roman"/>
          <w:sz w:val="22"/>
          <w:szCs w:val="22"/>
        </w:rPr>
      </w:pPr>
      <w:proofErr w:type="spellStart"/>
      <w:r>
        <w:rPr>
          <w:rFonts w:ascii="Times New Roman" w:hAnsi="Times New Roman"/>
          <w:i/>
          <w:iCs/>
          <w:sz w:val="22"/>
          <w:szCs w:val="22"/>
          <w:lang w:val="fr-FR"/>
        </w:rPr>
        <w:t>Cronologia</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vieții</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literare</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românești</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perioada</w:t>
      </w:r>
      <w:proofErr w:type="spellEnd"/>
      <w:r>
        <w:rPr>
          <w:rFonts w:ascii="Times New Roman" w:hAnsi="Times New Roman"/>
          <w:i/>
          <w:iCs/>
          <w:sz w:val="22"/>
          <w:szCs w:val="22"/>
          <w:lang w:val="fr-FR"/>
        </w:rPr>
        <w:t xml:space="preserve"> </w:t>
      </w:r>
      <w:proofErr w:type="spellStart"/>
      <w:r>
        <w:rPr>
          <w:rFonts w:ascii="Times New Roman" w:hAnsi="Times New Roman"/>
          <w:i/>
          <w:iCs/>
          <w:sz w:val="22"/>
          <w:szCs w:val="22"/>
          <w:lang w:val="fr-FR"/>
        </w:rPr>
        <w:t>postbelică</w:t>
      </w:r>
      <w:proofErr w:type="spellEnd"/>
      <w:r>
        <w:rPr>
          <w:rFonts w:ascii="Times New Roman" w:hAnsi="Times New Roman"/>
          <w:i/>
          <w:iCs/>
          <w:sz w:val="22"/>
          <w:szCs w:val="22"/>
          <w:lang w:val="fr-FR"/>
        </w:rPr>
        <w:t xml:space="preserve"> 1970</w:t>
      </w:r>
      <w:r>
        <w:rPr>
          <w:rFonts w:ascii="Times New Roman" w:hAnsi="Times New Roman"/>
          <w:sz w:val="22"/>
          <w:szCs w:val="22"/>
          <w:lang w:val="fr-FR"/>
        </w:rPr>
        <w:t xml:space="preserve">, vol.  XVI-A. </w:t>
      </w:r>
      <w:proofErr w:type="spellStart"/>
      <w:r>
        <w:rPr>
          <w:rFonts w:ascii="Times New Roman" w:hAnsi="Times New Roman"/>
          <w:sz w:val="22"/>
          <w:szCs w:val="22"/>
          <w:lang w:val="fr-FR"/>
        </w:rPr>
        <w:t>ianuarie-iunie</w:t>
      </w:r>
      <w:proofErr w:type="spellEnd"/>
      <w:r>
        <w:rPr>
          <w:rFonts w:ascii="Times New Roman" w:hAnsi="Times New Roman"/>
          <w:sz w:val="22"/>
          <w:szCs w:val="22"/>
          <w:lang w:val="fr-FR"/>
        </w:rPr>
        <w:t xml:space="preserve">, XVI-B, </w:t>
      </w:r>
      <w:proofErr w:type="spellStart"/>
      <w:r>
        <w:rPr>
          <w:rFonts w:ascii="Times New Roman" w:hAnsi="Times New Roman"/>
          <w:sz w:val="22"/>
          <w:szCs w:val="22"/>
          <w:lang w:val="fr-FR"/>
        </w:rPr>
        <w:t>iulie-decembrie</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coordonator</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acad.</w:t>
      </w:r>
      <w:proofErr w:type="spellEnd"/>
      <w:r>
        <w:rPr>
          <w:rFonts w:ascii="Times New Roman" w:hAnsi="Times New Roman"/>
          <w:sz w:val="22"/>
          <w:szCs w:val="22"/>
          <w:lang w:val="fr-FR"/>
        </w:rPr>
        <w:t xml:space="preserve"> Eugen Simion, Ed. </w:t>
      </w:r>
      <w:proofErr w:type="spellStart"/>
      <w:r>
        <w:rPr>
          <w:rFonts w:ascii="Times New Roman" w:hAnsi="Times New Roman"/>
          <w:sz w:val="22"/>
          <w:szCs w:val="22"/>
          <w:lang w:val="fr-FR"/>
        </w:rPr>
        <w:t>Muzeul</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literaturii</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române</w:t>
      </w:r>
      <w:proofErr w:type="spellEnd"/>
      <w:r>
        <w:rPr>
          <w:rFonts w:ascii="Times New Roman" w:hAnsi="Times New Roman"/>
          <w:sz w:val="22"/>
          <w:szCs w:val="22"/>
          <w:lang w:val="fr-FR"/>
        </w:rPr>
        <w:t xml:space="preserve">, Buc., </w:t>
      </w:r>
      <w:proofErr w:type="gramStart"/>
      <w:r>
        <w:rPr>
          <w:rFonts w:ascii="Times New Roman" w:hAnsi="Times New Roman"/>
          <w:sz w:val="22"/>
          <w:szCs w:val="22"/>
          <w:lang w:val="fr-FR"/>
        </w:rPr>
        <w:t>2020;</w:t>
      </w:r>
      <w:proofErr w:type="gramEnd"/>
      <w:r>
        <w:rPr>
          <w:rFonts w:ascii="Times New Roman" w:hAnsi="Times New Roman"/>
          <w:sz w:val="22"/>
          <w:szCs w:val="22"/>
          <w:lang w:val="fr-FR"/>
        </w:rPr>
        <w:t xml:space="preserve"> ISBN 987-973-167-559-</w:t>
      </w:r>
      <w:proofErr w:type="gramStart"/>
      <w:r>
        <w:rPr>
          <w:rFonts w:ascii="Times New Roman" w:hAnsi="Times New Roman"/>
          <w:sz w:val="22"/>
          <w:szCs w:val="22"/>
          <w:lang w:val="fr-FR"/>
        </w:rPr>
        <w:t>6;</w:t>
      </w:r>
      <w:proofErr w:type="gramEnd"/>
    </w:p>
    <w:p w14:paraId="696C075C"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1971</w:t>
      </w:r>
      <w:r>
        <w:rPr>
          <w:rFonts w:ascii="Times New Roman" w:hAnsi="Times New Roman"/>
          <w:sz w:val="22"/>
          <w:szCs w:val="22"/>
        </w:rPr>
        <w:t>, vol.  XVII-A. ianuarie-iunie, XVII-B, iulie-decembrie, coordonator acad. Eugen Simion, Ed. Muzeul literaturii române, Buc., 2020; ISBN 987-973-167-561-9;</w:t>
      </w:r>
    </w:p>
    <w:p w14:paraId="70634171"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1972</w:t>
      </w:r>
      <w:r>
        <w:rPr>
          <w:rFonts w:ascii="Times New Roman" w:hAnsi="Times New Roman"/>
          <w:sz w:val="22"/>
          <w:szCs w:val="22"/>
        </w:rPr>
        <w:t>, vol.  XVIII-A. ianuarie-iunie, XVIII-B, iulie-decembrie, coordonator acad. Eugen Simion, Ed. Muzeul literaturii române, Buc., 2020; ISBN 987-973-167-563-3;</w:t>
      </w:r>
    </w:p>
    <w:p w14:paraId="2AD270E8"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1973</w:t>
      </w:r>
      <w:r>
        <w:rPr>
          <w:rFonts w:ascii="Times New Roman" w:hAnsi="Times New Roman"/>
          <w:sz w:val="22"/>
          <w:szCs w:val="22"/>
        </w:rPr>
        <w:t>, vol.  XIX-A. ianuarie-iunie, XIX-B, iulie-decembrie, coordonator acad. Eugen Simion, Ed. Muzeul literaturii române, Buc., 2020; ISBN 987-973-167-565-7;</w:t>
      </w:r>
    </w:p>
    <w:p w14:paraId="66423AA3"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 xml:space="preserve"> Cronologia vieții literare românești, perioada postbelică 1974</w:t>
      </w:r>
      <w:r>
        <w:rPr>
          <w:rFonts w:ascii="Times New Roman" w:hAnsi="Times New Roman"/>
          <w:sz w:val="22"/>
          <w:szCs w:val="22"/>
        </w:rPr>
        <w:t>, vol.  XX-A. ianuarie-iunie, XX-B, iulie-decembrie, coordonator acad. Eugen Simion, Ed. Muzeul literaturii române, Buc., 2020; ISBN 987-973-167-567-1;</w:t>
      </w:r>
    </w:p>
    <w:p w14:paraId="15D06E90"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Cronologia vieții literare românești, perioada postbelică 1975</w:t>
      </w:r>
      <w:r>
        <w:rPr>
          <w:rFonts w:ascii="Times New Roman" w:hAnsi="Times New Roman"/>
          <w:sz w:val="22"/>
          <w:szCs w:val="22"/>
        </w:rPr>
        <w:t>, vol.  XXI-A. ianuarie-iunie, XXI-B, iulie-decembrie, coordonator acad. Eugen Simion, Ed. Muzeul literaturii române, Buc., 2020; ISBN 987-973-167-289-2;</w:t>
      </w:r>
    </w:p>
    <w:p w14:paraId="782E3AA3" w14:textId="77777777" w:rsidR="00B350DF" w:rsidRDefault="00B350DF" w:rsidP="00B350DF">
      <w:pPr>
        <w:numPr>
          <w:ilvl w:val="0"/>
          <w:numId w:val="10"/>
        </w:numPr>
        <w:jc w:val="both"/>
        <w:rPr>
          <w:rFonts w:ascii="Times New Roman" w:hAnsi="Times New Roman"/>
          <w:sz w:val="22"/>
          <w:szCs w:val="22"/>
        </w:rPr>
      </w:pPr>
      <w:r>
        <w:rPr>
          <w:rFonts w:ascii="Times New Roman" w:hAnsi="Times New Roman"/>
          <w:i/>
          <w:iCs/>
          <w:sz w:val="22"/>
          <w:szCs w:val="22"/>
        </w:rPr>
        <w:t xml:space="preserve"> Cronologia vieții literare românești, perioada postbelică 1979</w:t>
      </w:r>
      <w:r>
        <w:rPr>
          <w:rFonts w:ascii="Times New Roman" w:hAnsi="Times New Roman"/>
          <w:sz w:val="22"/>
          <w:szCs w:val="22"/>
        </w:rPr>
        <w:t>, vol.  XXV-A. ianuarie-iunie, XXV-B, iulie-decembrie, coordonator acad. Eugen Simion, Ed. Muzeul literaturii române, Buc., 2020; ISBN 987-973-167-577-0;</w:t>
      </w:r>
    </w:p>
    <w:p w14:paraId="208C857D" w14:textId="2818E0C9" w:rsidR="00B350DF" w:rsidRDefault="00466129" w:rsidP="00B350DF">
      <w:pPr>
        <w:numPr>
          <w:ilvl w:val="0"/>
          <w:numId w:val="10"/>
        </w:numPr>
        <w:jc w:val="both"/>
        <w:rPr>
          <w:rFonts w:ascii="Times New Roman" w:hAnsi="Times New Roman"/>
          <w:sz w:val="22"/>
          <w:szCs w:val="22"/>
        </w:rPr>
      </w:pPr>
      <w:r w:rsidRPr="00466129">
        <w:rPr>
          <w:rFonts w:ascii="Times New Roman" w:hAnsi="Times New Roman"/>
          <w:sz w:val="22"/>
          <w:szCs w:val="22"/>
        </w:rPr>
        <w:t>A.C. Cofan</w:t>
      </w:r>
      <w:r>
        <w:rPr>
          <w:rFonts w:ascii="Times New Roman" w:hAnsi="Times New Roman"/>
          <w:i/>
          <w:iCs/>
          <w:sz w:val="22"/>
          <w:szCs w:val="22"/>
        </w:rPr>
        <w:t xml:space="preserve">, </w:t>
      </w:r>
      <w:r w:rsidR="00B350DF">
        <w:rPr>
          <w:rFonts w:ascii="Times New Roman" w:hAnsi="Times New Roman"/>
          <w:i/>
          <w:iCs/>
          <w:sz w:val="22"/>
          <w:szCs w:val="22"/>
        </w:rPr>
        <w:t>Cronologia vieții literare românești, perioada postbelică, anul 2011</w:t>
      </w:r>
      <w:r w:rsidR="00B350DF">
        <w:rPr>
          <w:rFonts w:ascii="Times New Roman" w:hAnsi="Times New Roman"/>
          <w:sz w:val="22"/>
          <w:szCs w:val="22"/>
        </w:rPr>
        <w:t xml:space="preserve">, cercetarea și sinteza unui număr de 16 publicații (2021- aprilie 2023): </w:t>
      </w:r>
      <w:r w:rsidR="00B350DF">
        <w:rPr>
          <w:rFonts w:ascii="Times New Roman" w:hAnsi="Times New Roman"/>
          <w:i/>
          <w:iCs/>
          <w:sz w:val="22"/>
          <w:szCs w:val="22"/>
        </w:rPr>
        <w:t>Adevărul literar și artistic, și Adevărul, Apostrof, Caiete critice, Contemporanul, Contrafort, Convorbiri literare, Cultura, Dilema, Euphorion, Familia, Observator cultural, Orizont, România literară, Steaua, Vatra, Viața Românească</w:t>
      </w:r>
      <w:r>
        <w:rPr>
          <w:rFonts w:ascii="Times New Roman" w:hAnsi="Times New Roman"/>
          <w:sz w:val="22"/>
          <w:szCs w:val="22"/>
        </w:rPr>
        <w:t>; Editura Muzeul Literaturii Române, București, 2023</w:t>
      </w:r>
    </w:p>
    <w:p w14:paraId="1DAD26BF" w14:textId="08FE117F" w:rsidR="00466129" w:rsidRDefault="00466129" w:rsidP="00B350DF">
      <w:pPr>
        <w:numPr>
          <w:ilvl w:val="0"/>
          <w:numId w:val="10"/>
        </w:numPr>
        <w:jc w:val="both"/>
        <w:rPr>
          <w:rFonts w:ascii="Times New Roman" w:hAnsi="Times New Roman"/>
          <w:sz w:val="22"/>
          <w:szCs w:val="22"/>
        </w:rPr>
      </w:pPr>
      <w:r w:rsidRPr="00466129">
        <w:rPr>
          <w:rFonts w:ascii="Times New Roman" w:hAnsi="Times New Roman"/>
          <w:sz w:val="22"/>
          <w:szCs w:val="22"/>
        </w:rPr>
        <w:lastRenderedPageBreak/>
        <w:t>Lucian Chișu, coordonator</w:t>
      </w:r>
      <w:r>
        <w:rPr>
          <w:rFonts w:ascii="Times New Roman" w:hAnsi="Times New Roman"/>
          <w:i/>
          <w:iCs/>
          <w:sz w:val="22"/>
          <w:szCs w:val="22"/>
        </w:rPr>
        <w:t xml:space="preserve">, Cronologia vieții literare românești, (CVLR) 2002-2012, </w:t>
      </w:r>
      <w:proofErr w:type="spellStart"/>
      <w:r>
        <w:rPr>
          <w:rFonts w:ascii="Times New Roman" w:hAnsi="Times New Roman"/>
          <w:i/>
          <w:iCs/>
          <w:sz w:val="22"/>
          <w:szCs w:val="22"/>
        </w:rPr>
        <w:t>Concepție.Cercetare</w:t>
      </w:r>
      <w:proofErr w:type="spellEnd"/>
      <w:r>
        <w:rPr>
          <w:rFonts w:ascii="Times New Roman" w:hAnsi="Times New Roman"/>
          <w:i/>
          <w:iCs/>
          <w:sz w:val="22"/>
          <w:szCs w:val="22"/>
        </w:rPr>
        <w:t xml:space="preserve">. Rezultate, </w:t>
      </w:r>
      <w:r>
        <w:rPr>
          <w:rFonts w:ascii="Times New Roman" w:hAnsi="Times New Roman"/>
          <w:sz w:val="22"/>
          <w:szCs w:val="22"/>
        </w:rPr>
        <w:t>Editura Academiei Române, București, 2024</w:t>
      </w:r>
    </w:p>
    <w:p w14:paraId="49E9D311" w14:textId="77777777" w:rsidR="00B350DF" w:rsidRDefault="00B350DF" w:rsidP="00B350DF">
      <w:pPr>
        <w:ind w:left="764"/>
        <w:jc w:val="both"/>
        <w:rPr>
          <w:rFonts w:ascii="Times New Roman" w:hAnsi="Times New Roman"/>
          <w:sz w:val="22"/>
          <w:szCs w:val="22"/>
        </w:rPr>
      </w:pPr>
    </w:p>
    <w:p w14:paraId="2A531808" w14:textId="2F8755D6" w:rsidR="00B350DF" w:rsidRDefault="00B350DF" w:rsidP="00B350DF">
      <w:pPr>
        <w:suppressAutoHyphens w:val="0"/>
        <w:jc w:val="both"/>
        <w:rPr>
          <w:rFonts w:ascii="Times New Roman" w:hAnsi="Times New Roman"/>
          <w:b/>
          <w:bCs/>
          <w:iCs/>
          <w:sz w:val="22"/>
          <w:szCs w:val="22"/>
        </w:rPr>
      </w:pPr>
      <w:r>
        <w:rPr>
          <w:rFonts w:ascii="Times New Roman" w:hAnsi="Times New Roman"/>
          <w:iCs/>
          <w:sz w:val="22"/>
          <w:szCs w:val="22"/>
        </w:rPr>
        <w:t xml:space="preserve"> </w:t>
      </w:r>
      <w:r>
        <w:rPr>
          <w:rFonts w:ascii="Times New Roman" w:hAnsi="Times New Roman"/>
          <w:b/>
          <w:bCs/>
          <w:iCs/>
          <w:sz w:val="22"/>
          <w:szCs w:val="22"/>
        </w:rPr>
        <w:t>Cărți – autor unic:</w:t>
      </w:r>
    </w:p>
    <w:p w14:paraId="50CDB11D" w14:textId="77777777" w:rsidR="00B350DF" w:rsidRDefault="00B350DF" w:rsidP="00B350DF">
      <w:pPr>
        <w:numPr>
          <w:ilvl w:val="0"/>
          <w:numId w:val="11"/>
        </w:numPr>
        <w:suppressAutoHyphens w:val="0"/>
        <w:jc w:val="both"/>
        <w:rPr>
          <w:rFonts w:ascii="Times New Roman" w:hAnsi="Times New Roman"/>
          <w:iCs/>
          <w:sz w:val="22"/>
          <w:szCs w:val="22"/>
        </w:rPr>
      </w:pPr>
      <w:r>
        <w:rPr>
          <w:rFonts w:ascii="Times New Roman" w:hAnsi="Times New Roman"/>
          <w:i/>
          <w:sz w:val="22"/>
          <w:szCs w:val="22"/>
        </w:rPr>
        <w:t>Estetica și hermeneutica grotescului: Tudor Arghezi, Urmuz, Eugen Ionescu</w:t>
      </w:r>
      <w:r>
        <w:rPr>
          <w:rFonts w:ascii="Times New Roman" w:hAnsi="Times New Roman"/>
          <w:b/>
          <w:bCs/>
          <w:iCs/>
          <w:sz w:val="22"/>
          <w:szCs w:val="22"/>
        </w:rPr>
        <w:t xml:space="preserve">, </w:t>
      </w:r>
      <w:r>
        <w:rPr>
          <w:rFonts w:ascii="Times New Roman" w:hAnsi="Times New Roman"/>
          <w:iCs/>
          <w:sz w:val="22"/>
          <w:szCs w:val="22"/>
        </w:rPr>
        <w:t>Ed. Tracus Arte, București, 2017 (ediția a doua)</w:t>
      </w:r>
    </w:p>
    <w:p w14:paraId="7E1086F0" w14:textId="77777777" w:rsidR="00B350DF" w:rsidRDefault="00B350DF" w:rsidP="00B350DF">
      <w:pPr>
        <w:numPr>
          <w:ilvl w:val="0"/>
          <w:numId w:val="11"/>
        </w:numPr>
        <w:suppressAutoHyphens w:val="0"/>
        <w:jc w:val="both"/>
        <w:rPr>
          <w:rFonts w:ascii="Times New Roman" w:hAnsi="Times New Roman"/>
          <w:iCs/>
          <w:sz w:val="22"/>
          <w:szCs w:val="22"/>
        </w:rPr>
      </w:pPr>
      <w:r>
        <w:rPr>
          <w:rFonts w:ascii="Times New Roman" w:hAnsi="Times New Roman"/>
          <w:i/>
          <w:sz w:val="22"/>
          <w:szCs w:val="22"/>
        </w:rPr>
        <w:t>Introducere în opera lui Fănuș Neagu</w:t>
      </w:r>
      <w:r>
        <w:rPr>
          <w:rFonts w:ascii="Times New Roman" w:hAnsi="Times New Roman"/>
          <w:b/>
          <w:bCs/>
          <w:iCs/>
          <w:sz w:val="22"/>
          <w:szCs w:val="22"/>
        </w:rPr>
        <w:t xml:space="preserve">, </w:t>
      </w:r>
      <w:r>
        <w:rPr>
          <w:rFonts w:ascii="Times New Roman" w:hAnsi="Times New Roman"/>
          <w:iCs/>
          <w:sz w:val="22"/>
          <w:szCs w:val="22"/>
        </w:rPr>
        <w:t>Ed. Mayon, București, 2017</w:t>
      </w:r>
    </w:p>
    <w:p w14:paraId="5B15AA7C" w14:textId="77777777" w:rsidR="00B350DF" w:rsidRDefault="00B350DF" w:rsidP="00B350DF">
      <w:pPr>
        <w:numPr>
          <w:ilvl w:val="0"/>
          <w:numId w:val="11"/>
        </w:numPr>
        <w:suppressAutoHyphens w:val="0"/>
        <w:jc w:val="both"/>
        <w:rPr>
          <w:rFonts w:ascii="Times New Roman" w:hAnsi="Times New Roman"/>
          <w:b/>
          <w:bCs/>
          <w:iCs/>
          <w:sz w:val="22"/>
          <w:szCs w:val="22"/>
        </w:rPr>
      </w:pPr>
      <w:r>
        <w:rPr>
          <w:rFonts w:ascii="Times New Roman" w:hAnsi="Times New Roman"/>
          <w:i/>
          <w:sz w:val="22"/>
          <w:szCs w:val="22"/>
        </w:rPr>
        <w:t>Estetica și hermeneutica grotescului în literatura română din prima jumătate a secolului al XX-lea</w:t>
      </w:r>
      <w:r>
        <w:rPr>
          <w:rFonts w:ascii="Times New Roman" w:hAnsi="Times New Roman"/>
          <w:b/>
          <w:bCs/>
          <w:iCs/>
          <w:sz w:val="22"/>
          <w:szCs w:val="22"/>
        </w:rPr>
        <w:t xml:space="preserve">, </w:t>
      </w:r>
      <w:r>
        <w:rPr>
          <w:rFonts w:ascii="Times New Roman" w:hAnsi="Times New Roman"/>
          <w:iCs/>
          <w:sz w:val="22"/>
          <w:szCs w:val="22"/>
        </w:rPr>
        <w:t>Ed. Mayon, București, 2016 (prima ediție)</w:t>
      </w:r>
    </w:p>
    <w:p w14:paraId="693A3647" w14:textId="77777777" w:rsidR="00B350DF" w:rsidRDefault="00B350DF" w:rsidP="00B350DF">
      <w:pPr>
        <w:suppressAutoHyphens w:val="0"/>
        <w:ind w:left="720"/>
        <w:jc w:val="both"/>
        <w:rPr>
          <w:rFonts w:ascii="Times New Roman" w:hAnsi="Times New Roman"/>
          <w:b/>
          <w:bCs/>
          <w:iCs/>
          <w:sz w:val="22"/>
          <w:szCs w:val="22"/>
        </w:rPr>
      </w:pPr>
    </w:p>
    <w:p w14:paraId="79413CD2" w14:textId="77777777" w:rsidR="00B350DF" w:rsidRDefault="00B350DF" w:rsidP="00B350DF">
      <w:pPr>
        <w:suppressAutoHyphens w:val="0"/>
        <w:jc w:val="both"/>
        <w:rPr>
          <w:rFonts w:ascii="Times New Roman" w:hAnsi="Times New Roman"/>
          <w:iCs/>
          <w:sz w:val="22"/>
          <w:szCs w:val="22"/>
        </w:rPr>
      </w:pPr>
      <w:r>
        <w:rPr>
          <w:rFonts w:ascii="Times New Roman" w:hAnsi="Times New Roman"/>
          <w:b/>
          <w:bCs/>
          <w:iCs/>
          <w:sz w:val="22"/>
          <w:szCs w:val="22"/>
        </w:rPr>
        <w:t>Curs universitar de limba română pentru studenți străini</w:t>
      </w:r>
      <w:r>
        <w:rPr>
          <w:rFonts w:ascii="Times New Roman" w:hAnsi="Times New Roman"/>
          <w:iCs/>
          <w:sz w:val="22"/>
          <w:szCs w:val="22"/>
        </w:rPr>
        <w:t>, sintaxa limbii române, în coautorat</w:t>
      </w:r>
    </w:p>
    <w:p w14:paraId="56C74E3B" w14:textId="77777777" w:rsidR="00B350DF" w:rsidRDefault="00B350DF" w:rsidP="00B350DF">
      <w:pPr>
        <w:numPr>
          <w:ilvl w:val="0"/>
          <w:numId w:val="12"/>
        </w:numPr>
        <w:suppressAutoHyphens w:val="0"/>
        <w:jc w:val="both"/>
        <w:rPr>
          <w:rFonts w:ascii="Times New Roman" w:hAnsi="Times New Roman"/>
          <w:b/>
          <w:bCs/>
          <w:iCs/>
          <w:sz w:val="22"/>
          <w:szCs w:val="22"/>
        </w:rPr>
      </w:pPr>
      <w:r>
        <w:rPr>
          <w:rFonts w:ascii="Times New Roman" w:hAnsi="Times New Roman"/>
          <w:i/>
          <w:sz w:val="22"/>
          <w:szCs w:val="22"/>
        </w:rPr>
        <w:t>Româna limbajelor economice</w:t>
      </w:r>
      <w:r>
        <w:rPr>
          <w:rFonts w:ascii="Times New Roman" w:hAnsi="Times New Roman"/>
          <w:b/>
          <w:bCs/>
          <w:iCs/>
          <w:sz w:val="22"/>
          <w:szCs w:val="22"/>
        </w:rPr>
        <w:t xml:space="preserve">, </w:t>
      </w:r>
      <w:r>
        <w:rPr>
          <w:rFonts w:ascii="Times New Roman" w:hAnsi="Times New Roman"/>
          <w:iCs/>
          <w:sz w:val="22"/>
          <w:szCs w:val="22"/>
        </w:rPr>
        <w:t>Ed. Mayon, București, 2014</w:t>
      </w:r>
    </w:p>
    <w:p w14:paraId="371116B5" w14:textId="77777777" w:rsidR="00B350DF" w:rsidRDefault="00B350DF" w:rsidP="00B350DF">
      <w:pPr>
        <w:suppressAutoHyphens w:val="0"/>
        <w:ind w:left="720"/>
        <w:jc w:val="both"/>
        <w:rPr>
          <w:rFonts w:ascii="Times New Roman" w:hAnsi="Times New Roman"/>
          <w:i/>
          <w:sz w:val="22"/>
          <w:szCs w:val="22"/>
        </w:rPr>
      </w:pPr>
    </w:p>
    <w:p w14:paraId="25A0FF76" w14:textId="77777777" w:rsidR="00B350DF" w:rsidRDefault="00B350DF" w:rsidP="00B350DF">
      <w:pPr>
        <w:numPr>
          <w:ilvl w:val="0"/>
          <w:numId w:val="13"/>
        </w:numPr>
        <w:suppressAutoHyphens w:val="0"/>
        <w:jc w:val="both"/>
        <w:rPr>
          <w:rFonts w:ascii="Times New Roman" w:hAnsi="Times New Roman"/>
          <w:i/>
          <w:sz w:val="22"/>
          <w:szCs w:val="22"/>
        </w:rPr>
      </w:pPr>
      <w:r>
        <w:rPr>
          <w:rFonts w:ascii="Times New Roman" w:hAnsi="Times New Roman"/>
          <w:sz w:val="22"/>
          <w:szCs w:val="22"/>
        </w:rPr>
        <w:t xml:space="preserve">2007-2008:  </w:t>
      </w:r>
      <w:r>
        <w:rPr>
          <w:rFonts w:ascii="Times New Roman" w:hAnsi="Times New Roman"/>
          <w:i/>
          <w:sz w:val="22"/>
          <w:szCs w:val="22"/>
        </w:rPr>
        <w:t>„</w:t>
      </w:r>
      <w:proofErr w:type="spellStart"/>
      <w:r>
        <w:rPr>
          <w:rFonts w:ascii="Times New Roman" w:hAnsi="Times New Roman"/>
          <w:i/>
          <w:sz w:val="22"/>
          <w:szCs w:val="22"/>
        </w:rPr>
        <w:t>Aperçu</w:t>
      </w:r>
      <w:proofErr w:type="spellEnd"/>
      <w:r>
        <w:rPr>
          <w:rFonts w:ascii="Times New Roman" w:hAnsi="Times New Roman"/>
          <w:i/>
          <w:sz w:val="22"/>
          <w:szCs w:val="22"/>
        </w:rPr>
        <w:t xml:space="preserve"> des écrivains </w:t>
      </w:r>
      <w:proofErr w:type="spellStart"/>
      <w:r>
        <w:rPr>
          <w:rFonts w:ascii="Times New Roman" w:hAnsi="Times New Roman"/>
          <w:i/>
          <w:sz w:val="22"/>
          <w:szCs w:val="22"/>
        </w:rPr>
        <w:t>francophones</w:t>
      </w:r>
      <w:proofErr w:type="spellEnd"/>
      <w:r>
        <w:rPr>
          <w:rFonts w:ascii="Times New Roman" w:hAnsi="Times New Roman"/>
          <w:i/>
          <w:sz w:val="22"/>
          <w:szCs w:val="22"/>
        </w:rPr>
        <w:t xml:space="preserve"> </w:t>
      </w:r>
      <w:proofErr w:type="spellStart"/>
      <w:r>
        <w:rPr>
          <w:rFonts w:ascii="Times New Roman" w:hAnsi="Times New Roman"/>
          <w:i/>
          <w:sz w:val="22"/>
          <w:szCs w:val="22"/>
        </w:rPr>
        <w:t>d’origine</w:t>
      </w:r>
      <w:proofErr w:type="spellEnd"/>
      <w:r>
        <w:rPr>
          <w:rFonts w:ascii="Times New Roman" w:hAnsi="Times New Roman"/>
          <w:i/>
          <w:sz w:val="22"/>
          <w:szCs w:val="22"/>
        </w:rPr>
        <w:t xml:space="preserve"> roumaine” </w:t>
      </w:r>
      <w:r>
        <w:rPr>
          <w:rFonts w:ascii="Times New Roman" w:hAnsi="Times New Roman"/>
          <w:sz w:val="22"/>
          <w:szCs w:val="22"/>
        </w:rPr>
        <w:t xml:space="preserve">(ISBN 978-973-87291-8-6), care cuprinde antologarea unui număr de 20 de scriitori francofoni de origine română din exil; broșura reprezintă o primă etapă dintr-un </w:t>
      </w:r>
      <w:r>
        <w:rPr>
          <w:rFonts w:ascii="Times New Roman" w:hAnsi="Times New Roman"/>
          <w:b/>
          <w:sz w:val="22"/>
          <w:szCs w:val="22"/>
        </w:rPr>
        <w:t>proiect de cercetare</w:t>
      </w:r>
      <w:r>
        <w:rPr>
          <w:rFonts w:ascii="Times New Roman" w:hAnsi="Times New Roman"/>
          <w:sz w:val="22"/>
          <w:szCs w:val="22"/>
        </w:rPr>
        <w:t xml:space="preserve"> (grant) mai vast care își propune să determine ce înseamnă ˝vocea românității în context european˝;</w:t>
      </w:r>
      <w:r>
        <w:rPr>
          <w:rFonts w:ascii="Times New Roman" w:hAnsi="Times New Roman"/>
          <w:i/>
          <w:sz w:val="22"/>
          <w:szCs w:val="22"/>
        </w:rPr>
        <w:t xml:space="preserve"> </w:t>
      </w:r>
    </w:p>
    <w:p w14:paraId="2C752650"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2003 - 2009: </w:t>
      </w:r>
      <w:r>
        <w:rPr>
          <w:rFonts w:ascii="Times New Roman" w:hAnsi="Times New Roman"/>
          <w:b/>
          <w:i/>
          <w:sz w:val="22"/>
          <w:szCs w:val="22"/>
        </w:rPr>
        <w:t>articole</w:t>
      </w:r>
      <w:r>
        <w:rPr>
          <w:rFonts w:ascii="Times New Roman" w:hAnsi="Times New Roman"/>
          <w:b/>
          <w:sz w:val="22"/>
          <w:szCs w:val="22"/>
        </w:rPr>
        <w:t xml:space="preserve"> apărute </w:t>
      </w:r>
      <w:r>
        <w:rPr>
          <w:rFonts w:ascii="Times New Roman" w:hAnsi="Times New Roman"/>
          <w:b/>
          <w:i/>
          <w:sz w:val="22"/>
          <w:szCs w:val="22"/>
        </w:rPr>
        <w:t>în străinătate</w:t>
      </w:r>
      <w:r>
        <w:rPr>
          <w:rFonts w:ascii="Times New Roman" w:hAnsi="Times New Roman"/>
          <w:sz w:val="22"/>
          <w:szCs w:val="22"/>
        </w:rPr>
        <w:t xml:space="preserve"> (revista « STUDIA ROMANICA POSNANIENSIA » (ISBN 83-232-1465-4) publicată de Institutul de Filologie Romanică a </w:t>
      </w:r>
      <w:proofErr w:type="spellStart"/>
      <w:r>
        <w:rPr>
          <w:rFonts w:ascii="Times New Roman" w:hAnsi="Times New Roman"/>
          <w:sz w:val="22"/>
          <w:szCs w:val="22"/>
        </w:rPr>
        <w:t>Universităţii</w:t>
      </w:r>
      <w:proofErr w:type="spellEnd"/>
      <w:r>
        <w:rPr>
          <w:rFonts w:ascii="Times New Roman" w:hAnsi="Times New Roman"/>
          <w:sz w:val="22"/>
          <w:szCs w:val="22"/>
        </w:rPr>
        <w:t xml:space="preserve"> Adam Mickiewicz din Poznań, Polonia) ;</w:t>
      </w:r>
    </w:p>
    <w:p w14:paraId="254B99BD"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1991 – 2023 : activitate publicistică sistematică în paginile revistei de critică, istorie şi </w:t>
      </w:r>
      <w:proofErr w:type="spellStart"/>
      <w:r>
        <w:rPr>
          <w:rFonts w:ascii="Times New Roman" w:hAnsi="Times New Roman"/>
          <w:sz w:val="22"/>
          <w:szCs w:val="22"/>
        </w:rPr>
        <w:t>informaţie</w:t>
      </w:r>
      <w:proofErr w:type="spellEnd"/>
      <w:r>
        <w:rPr>
          <w:rFonts w:ascii="Times New Roman" w:hAnsi="Times New Roman"/>
          <w:sz w:val="22"/>
          <w:szCs w:val="22"/>
        </w:rPr>
        <w:t xml:space="preserve"> literară CAIETE CRITICE (ISSN: 1220-6350) , unde sunt </w:t>
      </w:r>
      <w:r>
        <w:rPr>
          <w:rFonts w:ascii="Times New Roman" w:hAnsi="Times New Roman"/>
          <w:i/>
          <w:sz w:val="22"/>
          <w:szCs w:val="22"/>
        </w:rPr>
        <w:t xml:space="preserve">publicate peste  </w:t>
      </w:r>
      <w:r>
        <w:rPr>
          <w:rFonts w:ascii="Times New Roman" w:hAnsi="Times New Roman"/>
          <w:b/>
          <w:i/>
          <w:sz w:val="22"/>
          <w:szCs w:val="22"/>
        </w:rPr>
        <w:t>100 de articole, recenzii, cronici, studii literare şi traduceri</w:t>
      </w:r>
      <w:r>
        <w:rPr>
          <w:rFonts w:ascii="Times New Roman" w:hAnsi="Times New Roman"/>
          <w:sz w:val="22"/>
          <w:szCs w:val="22"/>
        </w:rPr>
        <w:t xml:space="preserve">,  în revista universitară DIALOGOS (ISSN 1582-165X) şi în BULETINUL ŞTIINŢIFIC (ISSN 1584-3122) al Catedrei de Limbi Romanice şi Comunicare în Afaceri; </w:t>
      </w:r>
    </w:p>
    <w:p w14:paraId="6055B6DC" w14:textId="77777777" w:rsidR="00B350DF" w:rsidRDefault="00B350DF" w:rsidP="00B350DF">
      <w:pPr>
        <w:numPr>
          <w:ilvl w:val="0"/>
          <w:numId w:val="13"/>
        </w:numPr>
        <w:suppressAutoHyphens w:val="0"/>
        <w:jc w:val="both"/>
        <w:rPr>
          <w:rFonts w:ascii="Times New Roman" w:hAnsi="Times New Roman"/>
          <w:sz w:val="22"/>
          <w:szCs w:val="22"/>
        </w:rPr>
      </w:pPr>
      <w:r>
        <w:rPr>
          <w:rFonts w:ascii="Times New Roman" w:hAnsi="Times New Roman"/>
          <w:sz w:val="22"/>
          <w:szCs w:val="22"/>
        </w:rPr>
        <w:t xml:space="preserve">1992 : depunerea micromonografiei </w:t>
      </w:r>
      <w:r>
        <w:rPr>
          <w:rFonts w:ascii="Times New Roman" w:hAnsi="Times New Roman"/>
          <w:i/>
          <w:sz w:val="22"/>
          <w:szCs w:val="22"/>
        </w:rPr>
        <w:t>« </w:t>
      </w:r>
      <w:r>
        <w:rPr>
          <w:rFonts w:ascii="Times New Roman" w:hAnsi="Times New Roman"/>
          <w:b/>
          <w:i/>
          <w:sz w:val="22"/>
          <w:szCs w:val="22"/>
        </w:rPr>
        <w:t>Introducere în opera lui Fănuş Neagu</w:t>
      </w:r>
      <w:r>
        <w:rPr>
          <w:rFonts w:ascii="Times New Roman" w:hAnsi="Times New Roman"/>
          <w:i/>
          <w:sz w:val="22"/>
          <w:szCs w:val="22"/>
        </w:rPr>
        <w:t> »</w:t>
      </w:r>
      <w:r>
        <w:rPr>
          <w:rFonts w:ascii="Times New Roman" w:hAnsi="Times New Roman"/>
          <w:sz w:val="22"/>
          <w:szCs w:val="22"/>
        </w:rPr>
        <w:t xml:space="preserve"> la editura Eminescu, care a primit aviz favorabil de publicare ; </w:t>
      </w:r>
    </w:p>
    <w:p w14:paraId="1B1692A8" w14:textId="77777777" w:rsidR="00B350DF" w:rsidRDefault="00B350DF" w:rsidP="00B350DF">
      <w:pPr>
        <w:suppressAutoHyphens w:val="0"/>
        <w:jc w:val="both"/>
        <w:rPr>
          <w:rFonts w:ascii="Times New Roman" w:hAnsi="Times New Roman"/>
          <w:sz w:val="22"/>
          <w:szCs w:val="22"/>
        </w:rPr>
      </w:pPr>
    </w:p>
    <w:p w14:paraId="75AD977D" w14:textId="557665FB" w:rsidR="00B350DF" w:rsidRDefault="00B350DF" w:rsidP="00B350DF">
      <w:pPr>
        <w:suppressAutoHyphens w:val="0"/>
        <w:jc w:val="both"/>
        <w:rPr>
          <w:rFonts w:ascii="Times New Roman" w:hAnsi="Times New Roman"/>
          <w:b/>
          <w:bCs/>
          <w:sz w:val="22"/>
          <w:szCs w:val="22"/>
        </w:rPr>
      </w:pPr>
      <w:r w:rsidRPr="00B350DF">
        <w:rPr>
          <w:rFonts w:ascii="Times New Roman" w:hAnsi="Times New Roman"/>
          <w:b/>
          <w:bCs/>
          <w:sz w:val="22"/>
          <w:szCs w:val="22"/>
        </w:rPr>
        <w:t>Conferințe naționale:</w:t>
      </w:r>
    </w:p>
    <w:p w14:paraId="18FE7A29" w14:textId="77777777" w:rsidR="00474FD6" w:rsidRDefault="00474FD6" w:rsidP="00B350DF">
      <w:pPr>
        <w:suppressAutoHyphens w:val="0"/>
        <w:jc w:val="both"/>
        <w:rPr>
          <w:rFonts w:ascii="Times New Roman" w:hAnsi="Times New Roman"/>
          <w:b/>
          <w:bCs/>
          <w:sz w:val="22"/>
          <w:szCs w:val="22"/>
        </w:rPr>
      </w:pPr>
    </w:p>
    <w:p w14:paraId="7C109EE0" w14:textId="3DF9B607" w:rsidR="004C07B6" w:rsidRPr="004C07B6" w:rsidRDefault="004C07B6" w:rsidP="004C07B6">
      <w:pPr>
        <w:pStyle w:val="Listparagraf"/>
        <w:numPr>
          <w:ilvl w:val="0"/>
          <w:numId w:val="12"/>
        </w:numPr>
        <w:jc w:val="both"/>
        <w:rPr>
          <w:rFonts w:ascii="Times New Roman" w:hAnsi="Times New Roman"/>
          <w:sz w:val="22"/>
          <w:szCs w:val="22"/>
        </w:rPr>
      </w:pPr>
      <w:bookmarkStart w:id="0" w:name="_Hlk138625161"/>
      <w:r w:rsidRPr="004C07B6">
        <w:rPr>
          <w:rFonts w:ascii="Times New Roman" w:hAnsi="Times New Roman"/>
          <w:sz w:val="22"/>
          <w:szCs w:val="22"/>
        </w:rPr>
        <w:t xml:space="preserve">18-19 iunie 2024 : </w:t>
      </w:r>
      <w:proofErr w:type="spellStart"/>
      <w:r w:rsidRPr="004C07B6">
        <w:rPr>
          <w:rFonts w:ascii="Times New Roman" w:hAnsi="Times New Roman"/>
          <w:sz w:val="22"/>
          <w:szCs w:val="22"/>
        </w:rPr>
        <w:t>Coferința</w:t>
      </w:r>
      <w:proofErr w:type="spellEnd"/>
      <w:r w:rsidRPr="004C07B6">
        <w:rPr>
          <w:rFonts w:ascii="Times New Roman" w:hAnsi="Times New Roman"/>
          <w:sz w:val="22"/>
          <w:szCs w:val="22"/>
        </w:rPr>
        <w:t xml:space="preserve"> internațională „G. Călinescu 125‟, Institutul de Istorie și Teorie Literară „G. Călinescu‟, cu expunerea „G. Călin</w:t>
      </w:r>
      <w:r>
        <w:rPr>
          <w:rFonts w:ascii="Times New Roman" w:hAnsi="Times New Roman"/>
          <w:sz w:val="22"/>
          <w:szCs w:val="22"/>
        </w:rPr>
        <w:t>escu față-n față cu propaganda comunistă‟.</w:t>
      </w:r>
    </w:p>
    <w:p w14:paraId="1955EE93" w14:textId="1381F7EB" w:rsidR="004C07B6" w:rsidRPr="004C07B6" w:rsidRDefault="004C07B6" w:rsidP="004C07B6">
      <w:pPr>
        <w:pStyle w:val="Listparagraf"/>
        <w:numPr>
          <w:ilvl w:val="0"/>
          <w:numId w:val="12"/>
        </w:numPr>
        <w:jc w:val="both"/>
        <w:rPr>
          <w:rFonts w:ascii="Times New Roman" w:hAnsi="Times New Roman"/>
          <w:sz w:val="22"/>
          <w:szCs w:val="22"/>
          <w:lang w:val="fr-FR"/>
        </w:rPr>
      </w:pPr>
      <w:r>
        <w:rPr>
          <w:rFonts w:ascii="Times New Roman" w:hAnsi="Times New Roman"/>
          <w:sz w:val="22"/>
          <w:szCs w:val="22"/>
        </w:rPr>
        <w:t>4-5 iunie 2024: Colocviul Școlilor Doctorale, Universitatea Dunărea de Jos, Galați, cu expunerea „</w:t>
      </w:r>
      <w:r w:rsidRPr="004C07B6">
        <w:rPr>
          <w:rFonts w:ascii="Times New Roman" w:hAnsi="Times New Roman"/>
          <w:sz w:val="22"/>
          <w:szCs w:val="22"/>
          <w:lang w:val="fr-FR"/>
        </w:rPr>
        <w:t xml:space="preserve">La gazette politique de propagande communiste „La Voix de la </w:t>
      </w:r>
      <w:proofErr w:type="spellStart"/>
      <w:r w:rsidRPr="004C07B6">
        <w:rPr>
          <w:rFonts w:ascii="Times New Roman" w:hAnsi="Times New Roman"/>
          <w:sz w:val="22"/>
          <w:szCs w:val="22"/>
          <w:lang w:val="fr-FR"/>
        </w:rPr>
        <w:t>Patrie‟et</w:t>
      </w:r>
      <w:proofErr w:type="spellEnd"/>
      <w:r w:rsidRPr="004C07B6">
        <w:rPr>
          <w:rFonts w:ascii="Times New Roman" w:hAnsi="Times New Roman"/>
          <w:sz w:val="22"/>
          <w:szCs w:val="22"/>
          <w:lang w:val="fr-FR"/>
        </w:rPr>
        <w:t xml:space="preserve"> la réécriture de l’histoire culturelle</w:t>
      </w:r>
      <w:r>
        <w:rPr>
          <w:rFonts w:ascii="Times New Roman" w:hAnsi="Times New Roman"/>
          <w:sz w:val="22"/>
          <w:szCs w:val="22"/>
          <w:lang w:val="fr-FR"/>
        </w:rPr>
        <w:t xml:space="preserve">‟ ; </w:t>
      </w:r>
      <w:proofErr w:type="spellStart"/>
      <w:r>
        <w:rPr>
          <w:rFonts w:ascii="Times New Roman" w:hAnsi="Times New Roman"/>
          <w:sz w:val="22"/>
          <w:szCs w:val="22"/>
          <w:lang w:val="fr-FR"/>
        </w:rPr>
        <w:t>textul</w:t>
      </w:r>
      <w:proofErr w:type="spellEnd"/>
      <w:r>
        <w:rPr>
          <w:rFonts w:ascii="Times New Roman" w:hAnsi="Times New Roman"/>
          <w:sz w:val="22"/>
          <w:szCs w:val="22"/>
          <w:lang w:val="fr-FR"/>
        </w:rPr>
        <w:t xml:space="preserve"> a </w:t>
      </w:r>
      <w:proofErr w:type="spellStart"/>
      <w:r>
        <w:rPr>
          <w:rFonts w:ascii="Times New Roman" w:hAnsi="Times New Roman"/>
          <w:sz w:val="22"/>
          <w:szCs w:val="22"/>
          <w:lang w:val="fr-FR"/>
        </w:rPr>
        <w:t>fost</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publicat</w:t>
      </w:r>
      <w:proofErr w:type="spellEnd"/>
      <w:r>
        <w:rPr>
          <w:rFonts w:ascii="Times New Roman" w:hAnsi="Times New Roman"/>
          <w:sz w:val="22"/>
          <w:szCs w:val="22"/>
          <w:lang w:val="fr-FR"/>
        </w:rPr>
        <w:t xml:space="preserve"> în </w:t>
      </w:r>
      <w:proofErr w:type="spellStart"/>
      <w:r>
        <w:rPr>
          <w:rFonts w:ascii="Times New Roman" w:hAnsi="Times New Roman"/>
          <w:sz w:val="22"/>
          <w:szCs w:val="22"/>
          <w:lang w:val="fr-FR"/>
        </w:rPr>
        <w:t>volumul</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conferinței</w:t>
      </w:r>
      <w:proofErr w:type="spellEnd"/>
      <w:r>
        <w:rPr>
          <w:rFonts w:ascii="Times New Roman" w:hAnsi="Times New Roman"/>
          <w:sz w:val="22"/>
          <w:szCs w:val="22"/>
          <w:lang w:val="fr-FR"/>
        </w:rPr>
        <w:t xml:space="preserve"> în 2005.</w:t>
      </w:r>
    </w:p>
    <w:p w14:paraId="1DC07486" w14:textId="02D662A9" w:rsidR="00011383" w:rsidRDefault="00011383" w:rsidP="00474FD6">
      <w:pPr>
        <w:pStyle w:val="Listparagraf"/>
        <w:numPr>
          <w:ilvl w:val="0"/>
          <w:numId w:val="12"/>
        </w:numPr>
        <w:jc w:val="both"/>
        <w:rPr>
          <w:rFonts w:ascii="Times New Roman" w:hAnsi="Times New Roman"/>
          <w:sz w:val="22"/>
          <w:szCs w:val="22"/>
        </w:rPr>
      </w:pPr>
      <w:r>
        <w:rPr>
          <w:rFonts w:ascii="Times New Roman" w:hAnsi="Times New Roman"/>
          <w:sz w:val="22"/>
          <w:szCs w:val="22"/>
        </w:rPr>
        <w:t>30-31 mai 2024: Colocviul internațional „</w:t>
      </w:r>
      <w:proofErr w:type="spellStart"/>
      <w:r>
        <w:rPr>
          <w:rFonts w:ascii="Times New Roman" w:hAnsi="Times New Roman"/>
          <w:sz w:val="22"/>
          <w:szCs w:val="22"/>
        </w:rPr>
        <w:t>Dynamiques</w:t>
      </w:r>
      <w:proofErr w:type="spellEnd"/>
      <w:r>
        <w:rPr>
          <w:rFonts w:ascii="Times New Roman" w:hAnsi="Times New Roman"/>
          <w:sz w:val="22"/>
          <w:szCs w:val="22"/>
        </w:rPr>
        <w:t xml:space="preserve"> des </w:t>
      </w:r>
      <w:proofErr w:type="spellStart"/>
      <w:r>
        <w:rPr>
          <w:rFonts w:ascii="Times New Roman" w:hAnsi="Times New Roman"/>
          <w:sz w:val="22"/>
          <w:szCs w:val="22"/>
        </w:rPr>
        <w:t>échanges</w:t>
      </w:r>
      <w:proofErr w:type="spellEnd"/>
      <w:r>
        <w:rPr>
          <w:rFonts w:ascii="Times New Roman" w:hAnsi="Times New Roman"/>
          <w:sz w:val="22"/>
          <w:szCs w:val="22"/>
        </w:rPr>
        <w:t xml:space="preserve"> culturels franco-</w:t>
      </w:r>
      <w:proofErr w:type="spellStart"/>
      <w:r>
        <w:rPr>
          <w:rFonts w:ascii="Times New Roman" w:hAnsi="Times New Roman"/>
          <w:sz w:val="22"/>
          <w:szCs w:val="22"/>
        </w:rPr>
        <w:t>roumains</w:t>
      </w:r>
      <w:proofErr w:type="spellEnd"/>
      <w:r>
        <w:rPr>
          <w:rFonts w:ascii="Times New Roman" w:hAnsi="Times New Roman"/>
          <w:sz w:val="22"/>
          <w:szCs w:val="22"/>
        </w:rPr>
        <w:t xml:space="preserve">‟, Universitatea București, cu expunerea „Un </w:t>
      </w:r>
      <w:proofErr w:type="spellStart"/>
      <w:r>
        <w:rPr>
          <w:rFonts w:ascii="Times New Roman" w:hAnsi="Times New Roman"/>
          <w:sz w:val="22"/>
          <w:szCs w:val="22"/>
        </w:rPr>
        <w:t>intellectuel</w:t>
      </w:r>
      <w:proofErr w:type="spellEnd"/>
      <w:r>
        <w:rPr>
          <w:rFonts w:ascii="Times New Roman" w:hAnsi="Times New Roman"/>
          <w:sz w:val="22"/>
          <w:szCs w:val="22"/>
        </w:rPr>
        <w:t xml:space="preserve"> roumain de</w:t>
      </w:r>
      <w:r w:rsidR="004C07B6">
        <w:rPr>
          <w:rFonts w:ascii="Times New Roman" w:hAnsi="Times New Roman"/>
          <w:sz w:val="22"/>
          <w:szCs w:val="22"/>
        </w:rPr>
        <w:t xml:space="preserve"> </w:t>
      </w:r>
      <w:proofErr w:type="spellStart"/>
      <w:r w:rsidR="004C07B6">
        <w:rPr>
          <w:rFonts w:ascii="Times New Roman" w:hAnsi="Times New Roman"/>
          <w:sz w:val="22"/>
          <w:szCs w:val="22"/>
        </w:rPr>
        <w:t>l’époque</w:t>
      </w:r>
      <w:proofErr w:type="spellEnd"/>
      <w:r w:rsidR="004C07B6">
        <w:rPr>
          <w:rFonts w:ascii="Times New Roman" w:hAnsi="Times New Roman"/>
          <w:sz w:val="22"/>
          <w:szCs w:val="22"/>
        </w:rPr>
        <w:t xml:space="preserve"> </w:t>
      </w:r>
      <w:proofErr w:type="spellStart"/>
      <w:r w:rsidR="004C07B6">
        <w:rPr>
          <w:rFonts w:ascii="Times New Roman" w:hAnsi="Times New Roman"/>
          <w:sz w:val="22"/>
          <w:szCs w:val="22"/>
        </w:rPr>
        <w:t>communiste</w:t>
      </w:r>
      <w:proofErr w:type="spellEnd"/>
      <w:r>
        <w:rPr>
          <w:rFonts w:ascii="Times New Roman" w:hAnsi="Times New Roman"/>
          <w:sz w:val="22"/>
          <w:szCs w:val="22"/>
        </w:rPr>
        <w:t xml:space="preserve"> à la Sorbonne</w:t>
      </w:r>
      <w:r w:rsidR="004C07B6">
        <w:rPr>
          <w:rFonts w:ascii="Times New Roman" w:hAnsi="Times New Roman"/>
          <w:sz w:val="22"/>
          <w:szCs w:val="22"/>
        </w:rPr>
        <w:t xml:space="preserve"> des </w:t>
      </w:r>
      <w:proofErr w:type="spellStart"/>
      <w:r w:rsidR="004C07B6">
        <w:rPr>
          <w:rFonts w:ascii="Times New Roman" w:hAnsi="Times New Roman"/>
          <w:sz w:val="22"/>
          <w:szCs w:val="22"/>
        </w:rPr>
        <w:t>années</w:t>
      </w:r>
      <w:proofErr w:type="spellEnd"/>
      <w:r w:rsidR="004C07B6">
        <w:rPr>
          <w:rFonts w:ascii="Times New Roman" w:hAnsi="Times New Roman"/>
          <w:sz w:val="22"/>
          <w:szCs w:val="22"/>
        </w:rPr>
        <w:t xml:space="preserve"> 70‟; textul urmează a fi tipărit în volumul conferinței în 2025.</w:t>
      </w:r>
    </w:p>
    <w:p w14:paraId="2105A5BF" w14:textId="2C463DE0" w:rsidR="00474FD6" w:rsidRPr="00474FD6" w:rsidRDefault="00474FD6" w:rsidP="00474FD6">
      <w:pPr>
        <w:pStyle w:val="Listparagraf"/>
        <w:numPr>
          <w:ilvl w:val="0"/>
          <w:numId w:val="12"/>
        </w:numPr>
        <w:jc w:val="both"/>
        <w:rPr>
          <w:rFonts w:ascii="Times New Roman" w:hAnsi="Times New Roman"/>
          <w:sz w:val="22"/>
          <w:szCs w:val="22"/>
        </w:rPr>
      </w:pPr>
      <w:r>
        <w:rPr>
          <w:rFonts w:ascii="Times New Roman" w:hAnsi="Times New Roman"/>
          <w:sz w:val="22"/>
          <w:szCs w:val="22"/>
        </w:rPr>
        <w:t xml:space="preserve">25-26 mai 2023: </w:t>
      </w:r>
      <w:r w:rsidRPr="00474FD6">
        <w:rPr>
          <w:rFonts w:ascii="Times New Roman" w:hAnsi="Times New Roman"/>
          <w:sz w:val="22"/>
          <w:szCs w:val="22"/>
        </w:rPr>
        <w:t>Colocviul Internațional „Eugen Simion</w:t>
      </w:r>
      <w:r w:rsidRPr="00474FD6">
        <w:rPr>
          <w:rFonts w:ascii="Times New Roman" w:hAnsi="Times New Roman" w:cs="Arial"/>
          <w:sz w:val="22"/>
          <w:szCs w:val="22"/>
        </w:rPr>
        <w:t>‟</w:t>
      </w:r>
      <w:r w:rsidRPr="00474FD6">
        <w:rPr>
          <w:rFonts w:ascii="Times New Roman" w:hAnsi="Times New Roman" w:cs="Arial Narrow"/>
          <w:sz w:val="22"/>
          <w:szCs w:val="22"/>
        </w:rPr>
        <w:t> </w:t>
      </w:r>
      <w:r w:rsidRPr="00474FD6">
        <w:rPr>
          <w:rFonts w:ascii="Times New Roman" w:hAnsi="Times New Roman"/>
          <w:sz w:val="22"/>
          <w:szCs w:val="22"/>
        </w:rPr>
        <w:t xml:space="preserve">cu tema </w:t>
      </w:r>
      <w:r w:rsidRPr="00474FD6">
        <w:rPr>
          <w:rFonts w:ascii="Times New Roman" w:hAnsi="Times New Roman"/>
          <w:i/>
          <w:iCs/>
          <w:sz w:val="22"/>
          <w:szCs w:val="22"/>
        </w:rPr>
        <w:t>Modelele criticii românești</w:t>
      </w:r>
      <w:r w:rsidRPr="00474FD6">
        <w:rPr>
          <w:rFonts w:ascii="Times New Roman" w:hAnsi="Times New Roman"/>
          <w:sz w:val="22"/>
          <w:szCs w:val="22"/>
        </w:rPr>
        <w:t>, cu expunerea „</w:t>
      </w:r>
      <w:r w:rsidRPr="00474FD6">
        <w:rPr>
          <w:rFonts w:ascii="Times New Roman" w:hAnsi="Times New Roman"/>
          <w:i/>
          <w:iCs/>
          <w:sz w:val="22"/>
          <w:szCs w:val="22"/>
        </w:rPr>
        <w:t>Schiță pentru intimitatea sinelui în scrierile autobiografice</w:t>
      </w:r>
      <w:r w:rsidRPr="00474FD6">
        <w:rPr>
          <w:rFonts w:ascii="Times New Roman" w:hAnsi="Times New Roman"/>
          <w:sz w:val="22"/>
          <w:szCs w:val="22"/>
        </w:rPr>
        <w:t>‟ ; textul urmează a fi tipărit în volumul conferinței</w:t>
      </w:r>
      <w:bookmarkEnd w:id="0"/>
      <w:r w:rsidRPr="00474FD6">
        <w:rPr>
          <w:rFonts w:ascii="Times New Roman" w:hAnsi="Times New Roman"/>
          <w:sz w:val="22"/>
          <w:szCs w:val="22"/>
        </w:rPr>
        <w:t>.</w:t>
      </w:r>
    </w:p>
    <w:p w14:paraId="576AFECA" w14:textId="0BDD008D" w:rsidR="00474FD6" w:rsidRPr="00474FD6" w:rsidRDefault="00474FD6" w:rsidP="00474FD6">
      <w:pPr>
        <w:pStyle w:val="Listparagraf"/>
        <w:numPr>
          <w:ilvl w:val="0"/>
          <w:numId w:val="12"/>
        </w:numPr>
        <w:jc w:val="both"/>
        <w:rPr>
          <w:rFonts w:ascii="Times New Roman" w:hAnsi="Times New Roman"/>
          <w:sz w:val="22"/>
          <w:szCs w:val="22"/>
          <w:lang w:val="fr-FR"/>
        </w:rPr>
      </w:pPr>
      <w:r>
        <w:rPr>
          <w:rFonts w:ascii="Times New Roman" w:hAnsi="Times New Roman"/>
          <w:sz w:val="22"/>
          <w:szCs w:val="22"/>
          <w:lang w:val="fr-FR"/>
        </w:rPr>
        <w:t xml:space="preserve">20-21 </w:t>
      </w:r>
      <w:proofErr w:type="spellStart"/>
      <w:r>
        <w:rPr>
          <w:rFonts w:ascii="Times New Roman" w:hAnsi="Times New Roman"/>
          <w:sz w:val="22"/>
          <w:szCs w:val="22"/>
          <w:lang w:val="fr-FR"/>
        </w:rPr>
        <w:t>octombrie</w:t>
      </w:r>
      <w:proofErr w:type="spellEnd"/>
      <w:r>
        <w:rPr>
          <w:rFonts w:ascii="Times New Roman" w:hAnsi="Times New Roman"/>
          <w:sz w:val="22"/>
          <w:szCs w:val="22"/>
          <w:lang w:val="fr-FR"/>
        </w:rPr>
        <w:t xml:space="preserve"> 2021 : </w:t>
      </w:r>
      <w:proofErr w:type="spellStart"/>
      <w:r w:rsidRPr="00474FD6">
        <w:rPr>
          <w:rFonts w:ascii="Times New Roman" w:hAnsi="Times New Roman"/>
          <w:sz w:val="22"/>
          <w:szCs w:val="22"/>
          <w:lang w:val="fr-FR"/>
        </w:rPr>
        <w:t>Colocviul</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Internațional</w:t>
      </w:r>
      <w:proofErr w:type="spellEnd"/>
      <w:r w:rsidRPr="00474FD6">
        <w:rPr>
          <w:rFonts w:ascii="Times New Roman" w:hAnsi="Times New Roman"/>
          <w:sz w:val="22"/>
          <w:szCs w:val="22"/>
          <w:lang w:val="fr-FR"/>
        </w:rPr>
        <w:t xml:space="preserve"> „Andrei </w:t>
      </w:r>
      <w:proofErr w:type="spellStart"/>
      <w:r w:rsidRPr="00474FD6">
        <w:rPr>
          <w:rFonts w:ascii="Times New Roman" w:hAnsi="Times New Roman"/>
          <w:sz w:val="22"/>
          <w:szCs w:val="22"/>
          <w:lang w:val="fr-FR"/>
        </w:rPr>
        <w:t>Grigor</w:t>
      </w:r>
      <w:proofErr w:type="spellEnd"/>
      <w:r w:rsidRPr="00474FD6">
        <w:rPr>
          <w:rFonts w:ascii="Times New Roman" w:hAnsi="Times New Roman" w:cs="Arial"/>
          <w:sz w:val="22"/>
          <w:szCs w:val="22"/>
          <w:lang w:val="fr-FR"/>
        </w:rPr>
        <w:t>‟</w:t>
      </w:r>
      <w:r w:rsidRPr="00474FD6">
        <w:rPr>
          <w:rFonts w:ascii="Times New Roman" w:hAnsi="Times New Roman"/>
          <w:sz w:val="22"/>
          <w:szCs w:val="22"/>
          <w:lang w:val="fr-FR"/>
        </w:rPr>
        <w:t xml:space="preserve"> 20-21 </w:t>
      </w:r>
      <w:proofErr w:type="spellStart"/>
      <w:r w:rsidRPr="00474FD6">
        <w:rPr>
          <w:rFonts w:ascii="Times New Roman" w:hAnsi="Times New Roman"/>
          <w:sz w:val="22"/>
          <w:szCs w:val="22"/>
          <w:lang w:val="fr-FR"/>
        </w:rPr>
        <w:t>octombrie</w:t>
      </w:r>
      <w:proofErr w:type="spellEnd"/>
      <w:r w:rsidRPr="00474FD6">
        <w:rPr>
          <w:rFonts w:ascii="Times New Roman" w:hAnsi="Times New Roman"/>
          <w:sz w:val="22"/>
          <w:szCs w:val="22"/>
          <w:lang w:val="fr-FR"/>
        </w:rPr>
        <w:t xml:space="preserve"> 2021, </w:t>
      </w:r>
      <w:proofErr w:type="spellStart"/>
      <w:r w:rsidRPr="00474FD6">
        <w:rPr>
          <w:rFonts w:ascii="Times New Roman" w:hAnsi="Times New Roman"/>
          <w:sz w:val="22"/>
          <w:szCs w:val="22"/>
          <w:lang w:val="fr-FR"/>
        </w:rPr>
        <w:t>cu</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lucrarea</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Un plagiat interculturel</w:t>
      </w:r>
      <w:r w:rsidRPr="00474FD6">
        <w:rPr>
          <w:rFonts w:ascii="Times New Roman" w:hAnsi="Times New Roman" w:cs="Arial Narrow"/>
          <w:sz w:val="22"/>
          <w:szCs w:val="22"/>
          <w:lang w:val="fr-FR"/>
        </w:rPr>
        <w:t> </w:t>
      </w:r>
      <w:r w:rsidRPr="00474FD6">
        <w:rPr>
          <w:rFonts w:ascii="Times New Roman" w:hAnsi="Times New Roman"/>
          <w:sz w:val="22"/>
          <w:szCs w:val="22"/>
          <w:lang w:val="fr-FR"/>
        </w:rPr>
        <w:t xml:space="preserve">: Constantin Noica </w:t>
      </w:r>
      <w:r w:rsidRPr="00474FD6">
        <w:rPr>
          <w:rFonts w:ascii="Times New Roman" w:hAnsi="Times New Roman" w:cs="Arial Narrow"/>
          <w:sz w:val="22"/>
          <w:szCs w:val="22"/>
          <w:lang w:val="fr-FR"/>
        </w:rPr>
        <w:t>–</w:t>
      </w:r>
      <w:r w:rsidRPr="00474FD6">
        <w:rPr>
          <w:rFonts w:ascii="Times New Roman" w:hAnsi="Times New Roman"/>
          <w:sz w:val="22"/>
          <w:szCs w:val="22"/>
          <w:lang w:val="fr-FR"/>
        </w:rPr>
        <w:t xml:space="preserve"> Umberto Galimberti</w:t>
      </w:r>
      <w:r w:rsidRPr="00474FD6">
        <w:rPr>
          <w:rFonts w:ascii="Times New Roman" w:hAnsi="Times New Roman" w:cs="Arial"/>
          <w:sz w:val="22"/>
          <w:szCs w:val="22"/>
          <w:lang w:val="fr-FR"/>
        </w:rPr>
        <w:t>‟</w:t>
      </w:r>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publicat</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î</w:t>
      </w:r>
      <w:r w:rsidRPr="00474FD6">
        <w:rPr>
          <w:rFonts w:ascii="Times New Roman" w:hAnsi="Times New Roman"/>
          <w:sz w:val="22"/>
          <w:szCs w:val="22"/>
          <w:lang w:val="fr-FR"/>
        </w:rPr>
        <w:t xml:space="preserve">n </w:t>
      </w:r>
      <w:proofErr w:type="spellStart"/>
      <w:r w:rsidRPr="00474FD6">
        <w:rPr>
          <w:rFonts w:ascii="Times New Roman" w:hAnsi="Times New Roman"/>
          <w:sz w:val="22"/>
          <w:szCs w:val="22"/>
          <w:lang w:val="fr-FR"/>
        </w:rPr>
        <w:t>volumul</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conferin</w:t>
      </w:r>
      <w:r w:rsidRPr="00474FD6">
        <w:rPr>
          <w:rFonts w:ascii="Times New Roman" w:hAnsi="Times New Roman" w:cs="Arial Narrow"/>
          <w:sz w:val="22"/>
          <w:szCs w:val="22"/>
          <w:lang w:val="fr-FR"/>
        </w:rPr>
        <w:t>ț</w:t>
      </w:r>
      <w:r w:rsidRPr="00474FD6">
        <w:rPr>
          <w:rFonts w:ascii="Times New Roman" w:hAnsi="Times New Roman"/>
          <w:sz w:val="22"/>
          <w:szCs w:val="22"/>
          <w:lang w:val="fr-FR"/>
        </w:rPr>
        <w:t>ei</w:t>
      </w:r>
      <w:proofErr w:type="spellEnd"/>
      <w:r w:rsidRPr="00474FD6">
        <w:rPr>
          <w:rFonts w:ascii="Times New Roman" w:hAnsi="Times New Roman"/>
          <w:sz w:val="22"/>
          <w:szCs w:val="22"/>
          <w:lang w:val="fr-FR"/>
        </w:rPr>
        <w:t xml:space="preserve"> </w:t>
      </w:r>
      <w:r w:rsidRPr="00474FD6">
        <w:rPr>
          <w:rFonts w:ascii="Times New Roman" w:hAnsi="Times New Roman" w:cs="Arial Narrow"/>
          <w:sz w:val="22"/>
          <w:szCs w:val="22"/>
          <w:lang w:val="fr-FR"/>
        </w:rPr>
        <w:t>„</w:t>
      </w:r>
      <w:r w:rsidRPr="00474FD6">
        <w:rPr>
          <w:rFonts w:ascii="Times New Roman" w:hAnsi="Times New Roman"/>
          <w:sz w:val="22"/>
          <w:szCs w:val="22"/>
          <w:lang w:val="fr-FR"/>
        </w:rPr>
        <w:t>Communication interculturelle et litt</w:t>
      </w:r>
      <w:r w:rsidRPr="00474FD6">
        <w:rPr>
          <w:rFonts w:ascii="Times New Roman" w:hAnsi="Times New Roman" w:cs="Arial Narrow"/>
          <w:sz w:val="22"/>
          <w:szCs w:val="22"/>
          <w:lang w:val="fr-FR"/>
        </w:rPr>
        <w:t>é</w:t>
      </w:r>
      <w:r w:rsidRPr="00474FD6">
        <w:rPr>
          <w:rFonts w:ascii="Times New Roman" w:hAnsi="Times New Roman"/>
          <w:sz w:val="22"/>
          <w:szCs w:val="22"/>
          <w:lang w:val="fr-FR"/>
        </w:rPr>
        <w:t>rature‟ nr. 1 (</w:t>
      </w:r>
      <w:proofErr w:type="gramStart"/>
      <w:r w:rsidRPr="00474FD6">
        <w:rPr>
          <w:rFonts w:ascii="Times New Roman" w:hAnsi="Times New Roman"/>
          <w:sz w:val="22"/>
          <w:szCs w:val="22"/>
          <w:lang w:val="fr-FR"/>
        </w:rPr>
        <w:t>29)/</w:t>
      </w:r>
      <w:proofErr w:type="gramEnd"/>
      <w:r w:rsidRPr="00474FD6">
        <w:rPr>
          <w:rFonts w:ascii="Times New Roman" w:hAnsi="Times New Roman"/>
          <w:sz w:val="22"/>
          <w:szCs w:val="22"/>
          <w:lang w:val="fr-FR"/>
        </w:rPr>
        <w:t xml:space="preserve"> 2021, vol. 1, </w:t>
      </w:r>
      <w:proofErr w:type="spellStart"/>
      <w:r w:rsidRPr="00474FD6">
        <w:rPr>
          <w:rFonts w:ascii="Times New Roman" w:hAnsi="Times New Roman"/>
          <w:sz w:val="22"/>
          <w:szCs w:val="22"/>
          <w:lang w:val="fr-FR"/>
        </w:rPr>
        <w:t>coordonatori</w:t>
      </w:r>
      <w:proofErr w:type="spellEnd"/>
      <w:r w:rsidRPr="00474FD6">
        <w:rPr>
          <w:rFonts w:ascii="Times New Roman" w:hAnsi="Times New Roman"/>
          <w:sz w:val="22"/>
          <w:szCs w:val="22"/>
          <w:lang w:val="fr-FR"/>
        </w:rPr>
        <w:t xml:space="preserve"> : Simona </w:t>
      </w:r>
      <w:proofErr w:type="spellStart"/>
      <w:r w:rsidRPr="00474FD6">
        <w:rPr>
          <w:rFonts w:ascii="Times New Roman" w:hAnsi="Times New Roman"/>
          <w:sz w:val="22"/>
          <w:szCs w:val="22"/>
          <w:lang w:val="fr-FR"/>
        </w:rPr>
        <w:t>Antofi</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Nicoleta</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Ifrim</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Oana</w:t>
      </w:r>
      <w:proofErr w:type="spellEnd"/>
      <w:r w:rsidRPr="00474FD6">
        <w:rPr>
          <w:rFonts w:ascii="Times New Roman" w:hAnsi="Times New Roman"/>
          <w:sz w:val="22"/>
          <w:szCs w:val="22"/>
          <w:lang w:val="fr-FR"/>
        </w:rPr>
        <w:t xml:space="preserve"> </w:t>
      </w:r>
      <w:proofErr w:type="spellStart"/>
      <w:r w:rsidRPr="00474FD6">
        <w:rPr>
          <w:rFonts w:ascii="Times New Roman" w:hAnsi="Times New Roman"/>
          <w:sz w:val="22"/>
          <w:szCs w:val="22"/>
          <w:lang w:val="fr-FR"/>
        </w:rPr>
        <w:t>Cenac</w:t>
      </w:r>
      <w:proofErr w:type="spellEnd"/>
      <w:r w:rsidRPr="00474FD6">
        <w:rPr>
          <w:rFonts w:ascii="Times New Roman" w:hAnsi="Times New Roman"/>
          <w:sz w:val="22"/>
          <w:szCs w:val="22"/>
          <w:lang w:val="fr-FR"/>
        </w:rPr>
        <w:t xml:space="preserve">, Elena </w:t>
      </w:r>
      <w:proofErr w:type="spellStart"/>
      <w:r w:rsidRPr="00474FD6">
        <w:rPr>
          <w:rFonts w:ascii="Times New Roman" w:hAnsi="Times New Roman"/>
          <w:sz w:val="22"/>
          <w:szCs w:val="22"/>
          <w:lang w:val="fr-FR"/>
        </w:rPr>
        <w:t>Botezatu</w:t>
      </w:r>
      <w:proofErr w:type="spellEnd"/>
      <w:r w:rsidRPr="00474FD6">
        <w:rPr>
          <w:rFonts w:ascii="Times New Roman" w:hAnsi="Times New Roman"/>
          <w:sz w:val="22"/>
          <w:szCs w:val="22"/>
          <w:lang w:val="fr-FR"/>
        </w:rPr>
        <w:t xml:space="preserve">, Ed. </w:t>
      </w:r>
      <w:proofErr w:type="spellStart"/>
      <w:r w:rsidRPr="00474FD6">
        <w:rPr>
          <w:rFonts w:ascii="Times New Roman" w:hAnsi="Times New Roman"/>
          <w:sz w:val="22"/>
          <w:szCs w:val="22"/>
          <w:lang w:val="fr-FR"/>
        </w:rPr>
        <w:t>ProUniversitaria</w:t>
      </w:r>
      <w:proofErr w:type="spellEnd"/>
      <w:r w:rsidRPr="00474FD6">
        <w:rPr>
          <w:rFonts w:ascii="Times New Roman" w:hAnsi="Times New Roman"/>
          <w:sz w:val="22"/>
          <w:szCs w:val="22"/>
          <w:lang w:val="fr-FR"/>
        </w:rPr>
        <w:t xml:space="preserve">, București, 2021 (pp. 22-28) </w:t>
      </w:r>
      <w:r w:rsidRPr="00474FD6">
        <w:rPr>
          <w:rFonts w:ascii="Times New Roman" w:hAnsi="Times New Roman"/>
          <w:b/>
          <w:bCs/>
          <w:sz w:val="22"/>
          <w:szCs w:val="22"/>
          <w:lang w:val="fr-FR"/>
        </w:rPr>
        <w:t xml:space="preserve"> </w:t>
      </w:r>
      <w:hyperlink r:id="rId13" w:tgtFrame="_blank" w:history="1">
        <w:r w:rsidRPr="00474FD6">
          <w:rPr>
            <w:rStyle w:val="Hyperlink"/>
            <w:rFonts w:ascii="Times New Roman" w:hAnsi="Times New Roman"/>
            <w:color w:val="1155CC"/>
            <w:sz w:val="22"/>
            <w:szCs w:val="22"/>
            <w:lang w:val="fr-FR"/>
          </w:rPr>
          <w:t>https://revistacil.files.wordpress.com/2016/02/a.c.-cofan-un-plagiat-interculturel-constantin-noica-e28093-umberto-galimberti-.pdf</w:t>
        </w:r>
      </w:hyperlink>
    </w:p>
    <w:p w14:paraId="3EBD7FE6" w14:textId="46F2A94A" w:rsidR="00474FD6" w:rsidRPr="00474FD6" w:rsidRDefault="00474FD6" w:rsidP="00474FD6">
      <w:pPr>
        <w:ind w:firstLine="720"/>
        <w:jc w:val="both"/>
        <w:rPr>
          <w:rFonts w:ascii="Times New Roman" w:hAnsi="Times New Roman"/>
          <w:sz w:val="22"/>
          <w:szCs w:val="22"/>
          <w:lang w:val="fr-FR"/>
        </w:rPr>
      </w:pPr>
      <w:hyperlink r:id="rId14" w:history="1">
        <w:r w:rsidRPr="00115363">
          <w:rPr>
            <w:rStyle w:val="Hyperlink"/>
            <w:rFonts w:ascii="Times New Roman" w:hAnsi="Times New Roman"/>
            <w:sz w:val="22"/>
            <w:szCs w:val="22"/>
            <w:lang w:val="fr-FR"/>
          </w:rPr>
          <w:t>https://revistacil.files.wordpress.com/2016/02/volum-cil-2021-1-14.04.2022.pdf</w:t>
        </w:r>
      </w:hyperlink>
    </w:p>
    <w:p w14:paraId="5D08C6AA" w14:textId="77777777" w:rsidR="00B350DF" w:rsidRPr="00B350DF" w:rsidRDefault="00B350DF" w:rsidP="00B350DF">
      <w:pPr>
        <w:numPr>
          <w:ilvl w:val="0"/>
          <w:numId w:val="14"/>
        </w:numPr>
        <w:suppressAutoHyphens w:val="0"/>
        <w:jc w:val="both"/>
        <w:rPr>
          <w:rFonts w:ascii="Times New Roman" w:hAnsi="Times New Roman"/>
          <w:sz w:val="22"/>
          <w:szCs w:val="22"/>
        </w:rPr>
      </w:pPr>
      <w:r w:rsidRPr="00B350DF">
        <w:rPr>
          <w:rFonts w:ascii="Times New Roman" w:hAnsi="Times New Roman"/>
          <w:sz w:val="22"/>
          <w:szCs w:val="22"/>
        </w:rPr>
        <w:lastRenderedPageBreak/>
        <w:t xml:space="preserve">25-27 septembrie 2007: participare la Sesiunea de Comunicări de la Cluj, organizată de Catedra de Limbi Moderne a </w:t>
      </w:r>
      <w:proofErr w:type="spellStart"/>
      <w:r w:rsidRPr="00B350DF">
        <w:rPr>
          <w:rFonts w:ascii="Times New Roman" w:hAnsi="Times New Roman"/>
          <w:sz w:val="22"/>
          <w:szCs w:val="22"/>
        </w:rPr>
        <w:t>Universităţii</w:t>
      </w:r>
      <w:proofErr w:type="spellEnd"/>
      <w:r w:rsidRPr="00B350DF">
        <w:rPr>
          <w:rFonts w:ascii="Times New Roman" w:hAnsi="Times New Roman"/>
          <w:sz w:val="22"/>
          <w:szCs w:val="22"/>
        </w:rPr>
        <w:t xml:space="preserve"> Tehnice Cluj-Napoca, cu lucrarea „</w:t>
      </w:r>
      <w:proofErr w:type="spellStart"/>
      <w:r w:rsidRPr="00B350DF">
        <w:rPr>
          <w:rFonts w:ascii="Times New Roman" w:hAnsi="Times New Roman"/>
          <w:i/>
          <w:sz w:val="22"/>
          <w:szCs w:val="22"/>
        </w:rPr>
        <w:t>Civilizaţie</w:t>
      </w:r>
      <w:proofErr w:type="spellEnd"/>
      <w:r w:rsidRPr="00B350DF">
        <w:rPr>
          <w:rFonts w:ascii="Times New Roman" w:hAnsi="Times New Roman"/>
          <w:i/>
          <w:sz w:val="22"/>
          <w:szCs w:val="22"/>
        </w:rPr>
        <w:t>, exil şi libertate în dramaturgia lui Matei Vişniec”</w:t>
      </w:r>
      <w:r w:rsidRPr="00B350DF">
        <w:rPr>
          <w:rFonts w:ascii="Times New Roman" w:hAnsi="Times New Roman"/>
          <w:sz w:val="22"/>
          <w:szCs w:val="22"/>
        </w:rPr>
        <w:t xml:space="preserve"> ; </w:t>
      </w:r>
    </w:p>
    <w:p w14:paraId="34BA4D23" w14:textId="77777777" w:rsidR="00B350DF" w:rsidRPr="00B350DF" w:rsidRDefault="00B350DF" w:rsidP="00B350DF">
      <w:pPr>
        <w:numPr>
          <w:ilvl w:val="0"/>
          <w:numId w:val="14"/>
        </w:numPr>
        <w:suppressAutoHyphens w:val="0"/>
        <w:jc w:val="both"/>
        <w:rPr>
          <w:rFonts w:ascii="Times New Roman" w:hAnsi="Times New Roman"/>
          <w:sz w:val="22"/>
          <w:szCs w:val="22"/>
        </w:rPr>
      </w:pPr>
      <w:r w:rsidRPr="00B350DF">
        <w:rPr>
          <w:rFonts w:ascii="Times New Roman" w:hAnsi="Times New Roman"/>
          <w:sz w:val="22"/>
          <w:szCs w:val="22"/>
        </w:rPr>
        <w:t xml:space="preserve">iulie 2005: participare la Sesiunea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cu expunerea „</w:t>
      </w:r>
      <w:r w:rsidRPr="00B350DF">
        <w:rPr>
          <w:rFonts w:ascii="Times New Roman" w:hAnsi="Times New Roman"/>
          <w:i/>
          <w:sz w:val="22"/>
          <w:szCs w:val="22"/>
        </w:rPr>
        <w:t xml:space="preserve">Aspecte </w:t>
      </w:r>
      <w:proofErr w:type="spellStart"/>
      <w:r w:rsidRPr="00B350DF">
        <w:rPr>
          <w:rFonts w:ascii="Times New Roman" w:hAnsi="Times New Roman"/>
          <w:i/>
          <w:sz w:val="22"/>
          <w:szCs w:val="22"/>
        </w:rPr>
        <w:t>groteşti</w:t>
      </w:r>
      <w:proofErr w:type="spellEnd"/>
      <w:r w:rsidRPr="00B350DF">
        <w:rPr>
          <w:rFonts w:ascii="Times New Roman" w:hAnsi="Times New Roman"/>
          <w:i/>
          <w:sz w:val="22"/>
          <w:szCs w:val="22"/>
        </w:rPr>
        <w:t xml:space="preserve"> din scrierile </w:t>
      </w:r>
      <w:proofErr w:type="spellStart"/>
      <w:r w:rsidRPr="00B350DF">
        <w:rPr>
          <w:rFonts w:ascii="Times New Roman" w:hAnsi="Times New Roman"/>
          <w:i/>
          <w:sz w:val="22"/>
          <w:szCs w:val="22"/>
        </w:rPr>
        <w:t>româneşti</w:t>
      </w:r>
      <w:proofErr w:type="spellEnd"/>
      <w:r w:rsidRPr="00B350DF">
        <w:rPr>
          <w:rFonts w:ascii="Times New Roman" w:hAnsi="Times New Roman"/>
          <w:i/>
          <w:sz w:val="22"/>
          <w:szCs w:val="22"/>
        </w:rPr>
        <w:t xml:space="preserve"> ale lui Eugen Ionescu</w:t>
      </w:r>
      <w:r w:rsidRPr="00B350DF">
        <w:rPr>
          <w:rFonts w:ascii="Times New Roman" w:hAnsi="Times New Roman"/>
          <w:sz w:val="22"/>
          <w:szCs w:val="22"/>
        </w:rPr>
        <w:t xml:space="preserve">”, sesiune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w:t>
      </w:r>
    </w:p>
    <w:p w14:paraId="6A2E0856" w14:textId="77777777" w:rsidR="00B350DF" w:rsidRPr="00B350DF" w:rsidRDefault="00B350DF" w:rsidP="00B350DF">
      <w:pPr>
        <w:numPr>
          <w:ilvl w:val="0"/>
          <w:numId w:val="15"/>
        </w:numPr>
        <w:suppressAutoHyphens w:val="0"/>
        <w:rPr>
          <w:rFonts w:ascii="Times New Roman" w:hAnsi="Times New Roman"/>
          <w:sz w:val="22"/>
          <w:szCs w:val="22"/>
        </w:rPr>
      </w:pPr>
      <w:r w:rsidRPr="00B350DF">
        <w:rPr>
          <w:rFonts w:ascii="Times New Roman" w:hAnsi="Times New Roman"/>
          <w:sz w:val="22"/>
          <w:szCs w:val="22"/>
        </w:rPr>
        <w:t xml:space="preserve">10 – 12 iunie 2004 : participare la Sesiunea </w:t>
      </w:r>
      <w:proofErr w:type="spellStart"/>
      <w:r w:rsidRPr="00B350DF">
        <w:rPr>
          <w:rFonts w:ascii="Times New Roman" w:hAnsi="Times New Roman"/>
          <w:sz w:val="22"/>
          <w:szCs w:val="22"/>
        </w:rPr>
        <w:t>Internaţională</w:t>
      </w:r>
      <w:proofErr w:type="spellEnd"/>
      <w:r w:rsidRPr="00B350DF">
        <w:rPr>
          <w:rFonts w:ascii="Times New Roman" w:hAnsi="Times New Roman"/>
          <w:sz w:val="22"/>
          <w:szCs w:val="22"/>
        </w:rPr>
        <w:t xml:space="preserve">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xml:space="preserve"> cu lucrarea </w:t>
      </w:r>
      <w:r w:rsidRPr="00B350DF">
        <w:rPr>
          <w:rFonts w:ascii="Times New Roman" w:hAnsi="Times New Roman"/>
          <w:i/>
          <w:sz w:val="22"/>
          <w:szCs w:val="22"/>
        </w:rPr>
        <w:t xml:space="preserve">« Oglinda </w:t>
      </w:r>
      <w:proofErr w:type="spellStart"/>
      <w:r w:rsidRPr="00B350DF">
        <w:rPr>
          <w:rFonts w:ascii="Times New Roman" w:hAnsi="Times New Roman"/>
          <w:i/>
          <w:sz w:val="22"/>
          <w:szCs w:val="22"/>
        </w:rPr>
        <w:t>introspecţiei</w:t>
      </w:r>
      <w:proofErr w:type="spellEnd"/>
      <w:r w:rsidRPr="00B350DF">
        <w:rPr>
          <w:rFonts w:ascii="Times New Roman" w:hAnsi="Times New Roman"/>
          <w:i/>
          <w:sz w:val="22"/>
          <w:szCs w:val="22"/>
        </w:rPr>
        <w:t xml:space="preserve"> ionesciene din jurnale şi eseuri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 ;</w:t>
      </w:r>
    </w:p>
    <w:p w14:paraId="0302B62B"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11-13 mai  2001, participare la Simpozionul </w:t>
      </w:r>
      <w:r w:rsidRPr="00B350DF">
        <w:rPr>
          <w:rFonts w:ascii="Times New Roman" w:hAnsi="Times New Roman"/>
          <w:i/>
          <w:sz w:val="22"/>
          <w:szCs w:val="22"/>
        </w:rPr>
        <w:t xml:space="preserve">« Spre o nouă Europă prin pluralism de limbă, cultură şi </w:t>
      </w:r>
      <w:proofErr w:type="spellStart"/>
      <w:r w:rsidRPr="00B350DF">
        <w:rPr>
          <w:rFonts w:ascii="Times New Roman" w:hAnsi="Times New Roman"/>
          <w:i/>
          <w:sz w:val="22"/>
          <w:szCs w:val="22"/>
        </w:rPr>
        <w:t>civilizaţie</w:t>
      </w:r>
      <w:proofErr w:type="spellEnd"/>
      <w:r w:rsidRPr="00B350DF">
        <w:rPr>
          <w:rFonts w:ascii="Times New Roman" w:hAnsi="Times New Roman"/>
          <w:i/>
          <w:sz w:val="22"/>
          <w:szCs w:val="22"/>
        </w:rPr>
        <w:t> »</w:t>
      </w:r>
      <w:r w:rsidRPr="00B350DF">
        <w:rPr>
          <w:rFonts w:ascii="Times New Roman" w:hAnsi="Times New Roman"/>
          <w:sz w:val="22"/>
          <w:szCs w:val="22"/>
        </w:rPr>
        <w:t xml:space="preserve"> cu lucrarea </w:t>
      </w:r>
      <w:r w:rsidRPr="00B350DF">
        <w:rPr>
          <w:rFonts w:ascii="Times New Roman" w:hAnsi="Times New Roman"/>
          <w:i/>
          <w:sz w:val="22"/>
          <w:szCs w:val="22"/>
        </w:rPr>
        <w:t>« Identitatea</w:t>
      </w:r>
      <w:r w:rsidRPr="00B350DF">
        <w:rPr>
          <w:rFonts w:ascii="Times New Roman" w:hAnsi="Times New Roman"/>
          <w:sz w:val="22"/>
          <w:szCs w:val="22"/>
        </w:rPr>
        <w:t xml:space="preserve"> </w:t>
      </w:r>
      <w:r w:rsidRPr="00B350DF">
        <w:rPr>
          <w:rFonts w:ascii="Times New Roman" w:hAnsi="Times New Roman"/>
          <w:i/>
          <w:sz w:val="22"/>
          <w:szCs w:val="22"/>
        </w:rPr>
        <w:t>esteticii grotescului la Arghezi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w:t>
      </w:r>
      <w:proofErr w:type="spellEnd"/>
      <w:r w:rsidRPr="00B350DF">
        <w:rPr>
          <w:rFonts w:ascii="Times New Roman" w:hAnsi="Times New Roman"/>
          <w:sz w:val="22"/>
          <w:szCs w:val="22"/>
        </w:rPr>
        <w:t xml:space="preserve"> la Universitatea </w:t>
      </w:r>
      <w:proofErr w:type="spellStart"/>
      <w:r w:rsidRPr="00B350DF">
        <w:rPr>
          <w:rFonts w:ascii="Times New Roman" w:hAnsi="Times New Roman"/>
          <w:sz w:val="22"/>
          <w:szCs w:val="22"/>
        </w:rPr>
        <w:t>Piteşti</w:t>
      </w:r>
      <w:proofErr w:type="spellEnd"/>
      <w:r w:rsidRPr="00B350DF">
        <w:rPr>
          <w:rFonts w:ascii="Times New Roman" w:hAnsi="Times New Roman"/>
          <w:sz w:val="22"/>
          <w:szCs w:val="22"/>
        </w:rPr>
        <w:t> ;</w:t>
      </w:r>
    </w:p>
    <w:p w14:paraId="1A134AD1"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18-19 noiembrie 2000, participare la Simpozionul interregional « Mihai Eminescu » cu lucrarea </w:t>
      </w:r>
      <w:r w:rsidRPr="00B350DF">
        <w:rPr>
          <w:rFonts w:ascii="Times New Roman" w:hAnsi="Times New Roman"/>
          <w:i/>
          <w:sz w:val="22"/>
          <w:szCs w:val="22"/>
        </w:rPr>
        <w:t>« </w:t>
      </w:r>
      <w:proofErr w:type="spellStart"/>
      <w:r w:rsidRPr="00B350DF">
        <w:rPr>
          <w:rFonts w:ascii="Times New Roman" w:hAnsi="Times New Roman"/>
          <w:i/>
          <w:sz w:val="22"/>
          <w:szCs w:val="22"/>
        </w:rPr>
        <w:t>Modalităţi</w:t>
      </w:r>
      <w:proofErr w:type="spellEnd"/>
      <w:r w:rsidRPr="00B350DF">
        <w:rPr>
          <w:rFonts w:ascii="Times New Roman" w:hAnsi="Times New Roman"/>
          <w:i/>
          <w:sz w:val="22"/>
          <w:szCs w:val="22"/>
        </w:rPr>
        <w:t xml:space="preserve"> pamfletare în lirica eminesciană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w:t>
      </w:r>
      <w:proofErr w:type="spellEnd"/>
      <w:r w:rsidRPr="00B350DF">
        <w:rPr>
          <w:rFonts w:ascii="Times New Roman" w:hAnsi="Times New Roman"/>
          <w:sz w:val="22"/>
          <w:szCs w:val="22"/>
        </w:rPr>
        <w:t xml:space="preserve"> la Predeal ;</w:t>
      </w:r>
    </w:p>
    <w:p w14:paraId="7129FA6F"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mai 2000 : participare la Colocviul </w:t>
      </w:r>
      <w:proofErr w:type="spellStart"/>
      <w:r w:rsidRPr="00B350DF">
        <w:rPr>
          <w:rFonts w:ascii="Times New Roman" w:hAnsi="Times New Roman"/>
          <w:sz w:val="22"/>
          <w:szCs w:val="22"/>
        </w:rPr>
        <w:t>interuniversitar</w:t>
      </w:r>
      <w:proofErr w:type="spellEnd"/>
      <w:r w:rsidRPr="00B350DF">
        <w:rPr>
          <w:rFonts w:ascii="Times New Roman" w:hAnsi="Times New Roman"/>
          <w:sz w:val="22"/>
          <w:szCs w:val="22"/>
        </w:rPr>
        <w:t xml:space="preserve"> pe teme economice cu studiul : </w:t>
      </w:r>
      <w:r w:rsidRPr="00B350DF">
        <w:rPr>
          <w:rFonts w:ascii="Times New Roman" w:hAnsi="Times New Roman"/>
          <w:i/>
          <w:sz w:val="22"/>
          <w:szCs w:val="22"/>
        </w:rPr>
        <w:t>« Un nou jargon : romgleza »</w:t>
      </w:r>
      <w:r w:rsidRPr="00B350DF">
        <w:rPr>
          <w:rFonts w:ascii="Times New Roman" w:hAnsi="Times New Roman"/>
          <w:sz w:val="22"/>
          <w:szCs w:val="22"/>
        </w:rPr>
        <w:t xml:space="preserve">, </w:t>
      </w:r>
      <w:proofErr w:type="spellStart"/>
      <w:r w:rsidRPr="00B350DF">
        <w:rPr>
          <w:rFonts w:ascii="Times New Roman" w:hAnsi="Times New Roman"/>
          <w:sz w:val="22"/>
          <w:szCs w:val="22"/>
        </w:rPr>
        <w:t>ţinut</w:t>
      </w:r>
      <w:proofErr w:type="spellEnd"/>
      <w:r w:rsidRPr="00B350DF">
        <w:rPr>
          <w:rFonts w:ascii="Times New Roman" w:hAnsi="Times New Roman"/>
          <w:sz w:val="22"/>
          <w:szCs w:val="22"/>
        </w:rPr>
        <w:t xml:space="preserve"> la Institutul de Studii Economice – </w:t>
      </w:r>
      <w:proofErr w:type="spellStart"/>
      <w:r w:rsidRPr="00B350DF">
        <w:rPr>
          <w:rFonts w:ascii="Times New Roman" w:hAnsi="Times New Roman"/>
          <w:sz w:val="22"/>
          <w:szCs w:val="22"/>
        </w:rPr>
        <w:t>Timişoara</w:t>
      </w:r>
      <w:proofErr w:type="spellEnd"/>
      <w:r w:rsidRPr="00B350DF">
        <w:rPr>
          <w:rFonts w:ascii="Times New Roman" w:hAnsi="Times New Roman"/>
          <w:sz w:val="22"/>
          <w:szCs w:val="22"/>
        </w:rPr>
        <w:t> ;</w:t>
      </w:r>
    </w:p>
    <w:p w14:paraId="7279623E"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23-25 ianuarie 1997 : participare la Colocviul </w:t>
      </w:r>
      <w:proofErr w:type="spellStart"/>
      <w:r w:rsidRPr="00B350DF">
        <w:rPr>
          <w:rFonts w:ascii="Times New Roman" w:hAnsi="Times New Roman"/>
          <w:sz w:val="22"/>
          <w:szCs w:val="22"/>
        </w:rPr>
        <w:t>naţional</w:t>
      </w:r>
      <w:proofErr w:type="spellEnd"/>
      <w:r w:rsidRPr="00B350DF">
        <w:rPr>
          <w:rFonts w:ascii="Times New Roman" w:hAnsi="Times New Roman"/>
          <w:sz w:val="22"/>
          <w:szCs w:val="22"/>
        </w:rPr>
        <w:t xml:space="preserve"> consacrat operei lui Mihai Eminescu cu23-25 ianuarie 1997 : participare la Colocviul </w:t>
      </w:r>
      <w:proofErr w:type="spellStart"/>
      <w:r w:rsidRPr="00B350DF">
        <w:rPr>
          <w:rFonts w:ascii="Times New Roman" w:hAnsi="Times New Roman"/>
          <w:sz w:val="22"/>
          <w:szCs w:val="22"/>
        </w:rPr>
        <w:t>naţional</w:t>
      </w:r>
      <w:proofErr w:type="spellEnd"/>
      <w:r w:rsidRPr="00B350DF">
        <w:rPr>
          <w:rFonts w:ascii="Times New Roman" w:hAnsi="Times New Roman"/>
          <w:sz w:val="22"/>
          <w:szCs w:val="22"/>
        </w:rPr>
        <w:t xml:space="preserve"> consacrat operei lui Mihai Eminescu cu expunerea </w:t>
      </w:r>
      <w:r w:rsidRPr="00B350DF">
        <w:rPr>
          <w:rFonts w:ascii="Times New Roman" w:hAnsi="Times New Roman"/>
          <w:i/>
          <w:sz w:val="22"/>
          <w:szCs w:val="22"/>
        </w:rPr>
        <w:t xml:space="preserve">« Ieşirea din starea de veghe : în căutarea </w:t>
      </w:r>
      <w:proofErr w:type="spellStart"/>
      <w:r w:rsidRPr="00B350DF">
        <w:rPr>
          <w:rFonts w:ascii="Times New Roman" w:hAnsi="Times New Roman"/>
          <w:i/>
          <w:sz w:val="22"/>
          <w:szCs w:val="22"/>
        </w:rPr>
        <w:t>fiinţei</w:t>
      </w:r>
      <w:proofErr w:type="spellEnd"/>
      <w:r w:rsidRPr="00B350DF">
        <w:rPr>
          <w:rFonts w:ascii="Times New Roman" w:hAnsi="Times New Roman"/>
          <w:i/>
          <w:sz w:val="22"/>
          <w:szCs w:val="22"/>
        </w:rPr>
        <w:t xml:space="preserve"> poetice »</w:t>
      </w:r>
      <w:r w:rsidRPr="00B350DF">
        <w:rPr>
          <w:rFonts w:ascii="Times New Roman" w:hAnsi="Times New Roman"/>
          <w:sz w:val="22"/>
          <w:szCs w:val="22"/>
        </w:rPr>
        <w:t xml:space="preserve">, </w:t>
      </w:r>
      <w:proofErr w:type="spellStart"/>
      <w:r w:rsidRPr="00B350DF">
        <w:rPr>
          <w:rFonts w:ascii="Times New Roman" w:hAnsi="Times New Roman"/>
          <w:sz w:val="22"/>
          <w:szCs w:val="22"/>
        </w:rPr>
        <w:t>ţinut</w:t>
      </w:r>
      <w:proofErr w:type="spellEnd"/>
      <w:r w:rsidRPr="00B350DF">
        <w:rPr>
          <w:rFonts w:ascii="Times New Roman" w:hAnsi="Times New Roman"/>
          <w:sz w:val="22"/>
          <w:szCs w:val="22"/>
        </w:rPr>
        <w:t xml:space="preserve"> la Târgu Jiu ;</w:t>
      </w:r>
    </w:p>
    <w:p w14:paraId="35BAD059" w14:textId="77777777" w:rsidR="00B350DF" w:rsidRPr="00B350DF" w:rsidRDefault="00B350DF" w:rsidP="00B350DF">
      <w:pPr>
        <w:numPr>
          <w:ilvl w:val="0"/>
          <w:numId w:val="15"/>
        </w:numPr>
        <w:suppressAutoHyphens w:val="0"/>
        <w:jc w:val="both"/>
        <w:rPr>
          <w:rFonts w:ascii="Times New Roman" w:hAnsi="Times New Roman"/>
          <w:sz w:val="22"/>
          <w:szCs w:val="22"/>
        </w:rPr>
      </w:pPr>
      <w:r w:rsidRPr="00B350DF">
        <w:rPr>
          <w:rFonts w:ascii="Times New Roman" w:hAnsi="Times New Roman"/>
          <w:sz w:val="22"/>
          <w:szCs w:val="22"/>
        </w:rPr>
        <w:t xml:space="preserve">1996 : participare la Sesiunea </w:t>
      </w:r>
      <w:proofErr w:type="spellStart"/>
      <w:r w:rsidRPr="00B350DF">
        <w:rPr>
          <w:rFonts w:ascii="Times New Roman" w:hAnsi="Times New Roman"/>
          <w:sz w:val="22"/>
          <w:szCs w:val="22"/>
        </w:rPr>
        <w:t>interuniversitară</w:t>
      </w:r>
      <w:proofErr w:type="spellEnd"/>
      <w:r w:rsidRPr="00B350DF">
        <w:rPr>
          <w:rFonts w:ascii="Times New Roman" w:hAnsi="Times New Roman"/>
          <w:sz w:val="22"/>
          <w:szCs w:val="22"/>
        </w:rPr>
        <w:t xml:space="preserve"> de Comunicări </w:t>
      </w:r>
      <w:proofErr w:type="spellStart"/>
      <w:r w:rsidRPr="00B350DF">
        <w:rPr>
          <w:rFonts w:ascii="Times New Roman" w:hAnsi="Times New Roman"/>
          <w:sz w:val="22"/>
          <w:szCs w:val="22"/>
        </w:rPr>
        <w:t>Ştiinţifice</w:t>
      </w:r>
      <w:proofErr w:type="spellEnd"/>
      <w:r w:rsidRPr="00B350DF">
        <w:rPr>
          <w:rFonts w:ascii="Times New Roman" w:hAnsi="Times New Roman"/>
          <w:sz w:val="22"/>
          <w:szCs w:val="22"/>
        </w:rPr>
        <w:t xml:space="preserve"> cu studiul de teorie literară </w:t>
      </w:r>
      <w:r w:rsidRPr="00B350DF">
        <w:rPr>
          <w:rFonts w:ascii="Times New Roman" w:hAnsi="Times New Roman"/>
          <w:i/>
          <w:sz w:val="22"/>
          <w:szCs w:val="22"/>
        </w:rPr>
        <w:t>« Morfologia antiliteraturii de la avangardă la postmodernism »</w:t>
      </w:r>
      <w:r w:rsidRPr="00B350DF">
        <w:rPr>
          <w:rFonts w:ascii="Times New Roman" w:hAnsi="Times New Roman"/>
          <w:sz w:val="22"/>
          <w:szCs w:val="22"/>
        </w:rPr>
        <w:t xml:space="preserve">, </w:t>
      </w:r>
      <w:proofErr w:type="spellStart"/>
      <w:r w:rsidRPr="00B350DF">
        <w:rPr>
          <w:rFonts w:ascii="Times New Roman" w:hAnsi="Times New Roman"/>
          <w:sz w:val="22"/>
          <w:szCs w:val="22"/>
        </w:rPr>
        <w:t>desfăşurată</w:t>
      </w:r>
      <w:proofErr w:type="spellEnd"/>
      <w:r w:rsidRPr="00B350DF">
        <w:rPr>
          <w:rFonts w:ascii="Times New Roman" w:hAnsi="Times New Roman"/>
          <w:sz w:val="22"/>
          <w:szCs w:val="22"/>
        </w:rPr>
        <w:t xml:space="preserve"> la Academia de Studii Economice </w:t>
      </w:r>
      <w:proofErr w:type="spellStart"/>
      <w:r w:rsidRPr="00B350DF">
        <w:rPr>
          <w:rFonts w:ascii="Times New Roman" w:hAnsi="Times New Roman"/>
          <w:sz w:val="22"/>
          <w:szCs w:val="22"/>
        </w:rPr>
        <w:t>Bucureşti</w:t>
      </w:r>
      <w:proofErr w:type="spellEnd"/>
      <w:r w:rsidRPr="00B350DF">
        <w:rPr>
          <w:rFonts w:ascii="Times New Roman" w:hAnsi="Times New Roman"/>
          <w:sz w:val="22"/>
          <w:szCs w:val="22"/>
        </w:rPr>
        <w:t> ;</w:t>
      </w:r>
    </w:p>
    <w:p w14:paraId="1E67D287" w14:textId="48203277" w:rsidR="00B350DF" w:rsidRPr="00474FD6" w:rsidRDefault="00B350DF" w:rsidP="00F27A9E">
      <w:pPr>
        <w:numPr>
          <w:ilvl w:val="0"/>
          <w:numId w:val="15"/>
        </w:numPr>
        <w:suppressAutoHyphens w:val="0"/>
        <w:jc w:val="both"/>
        <w:rPr>
          <w:rFonts w:ascii="Times New Roman" w:hAnsi="Times New Roman"/>
          <w:sz w:val="22"/>
          <w:szCs w:val="22"/>
        </w:rPr>
      </w:pPr>
      <w:r w:rsidRPr="00474FD6">
        <w:rPr>
          <w:rFonts w:ascii="Times New Roman" w:hAnsi="Times New Roman"/>
          <w:sz w:val="22"/>
          <w:szCs w:val="22"/>
        </w:rPr>
        <w:t xml:space="preserve">iunie 1995 : participare la Colocviul </w:t>
      </w:r>
      <w:proofErr w:type="spellStart"/>
      <w:r w:rsidRPr="00474FD6">
        <w:rPr>
          <w:rFonts w:ascii="Times New Roman" w:hAnsi="Times New Roman"/>
          <w:sz w:val="22"/>
          <w:szCs w:val="22"/>
        </w:rPr>
        <w:t>interuniversitar</w:t>
      </w:r>
      <w:proofErr w:type="spellEnd"/>
      <w:r w:rsidRPr="00474FD6">
        <w:rPr>
          <w:rFonts w:ascii="Times New Roman" w:hAnsi="Times New Roman"/>
          <w:sz w:val="22"/>
          <w:szCs w:val="22"/>
        </w:rPr>
        <w:t xml:space="preserve"> cu studiul de literatură comparată </w:t>
      </w:r>
      <w:r w:rsidRPr="00474FD6">
        <w:rPr>
          <w:rFonts w:ascii="Times New Roman" w:hAnsi="Times New Roman"/>
          <w:i/>
          <w:sz w:val="22"/>
          <w:szCs w:val="22"/>
        </w:rPr>
        <w:t xml:space="preserve">« Metafora </w:t>
      </w:r>
      <w:proofErr w:type="spellStart"/>
      <w:r w:rsidRPr="00474FD6">
        <w:rPr>
          <w:rFonts w:ascii="Times New Roman" w:hAnsi="Times New Roman"/>
          <w:i/>
          <w:sz w:val="22"/>
          <w:szCs w:val="22"/>
        </w:rPr>
        <w:t>şarpelui</w:t>
      </w:r>
      <w:proofErr w:type="spellEnd"/>
      <w:r w:rsidRPr="00474FD6">
        <w:rPr>
          <w:rFonts w:ascii="Times New Roman" w:hAnsi="Times New Roman"/>
          <w:i/>
          <w:sz w:val="22"/>
          <w:szCs w:val="22"/>
        </w:rPr>
        <w:t xml:space="preserve"> la Paul Valéry şi Ion Barbu »,</w:t>
      </w:r>
      <w:r w:rsidRPr="00474FD6">
        <w:rPr>
          <w:rFonts w:ascii="Times New Roman" w:hAnsi="Times New Roman"/>
          <w:sz w:val="22"/>
          <w:szCs w:val="22"/>
        </w:rPr>
        <w:t xml:space="preserve"> </w:t>
      </w:r>
      <w:proofErr w:type="spellStart"/>
      <w:r w:rsidRPr="00474FD6">
        <w:rPr>
          <w:rFonts w:ascii="Times New Roman" w:hAnsi="Times New Roman"/>
          <w:sz w:val="22"/>
          <w:szCs w:val="22"/>
        </w:rPr>
        <w:t>ţinut</w:t>
      </w:r>
      <w:proofErr w:type="spellEnd"/>
      <w:r w:rsidRPr="00474FD6">
        <w:rPr>
          <w:rFonts w:ascii="Times New Roman" w:hAnsi="Times New Roman"/>
          <w:sz w:val="22"/>
          <w:szCs w:val="22"/>
        </w:rPr>
        <w:t xml:space="preserve"> la Universitatea Tehnică de </w:t>
      </w:r>
      <w:proofErr w:type="spellStart"/>
      <w:r w:rsidRPr="00474FD6">
        <w:rPr>
          <w:rFonts w:ascii="Times New Roman" w:hAnsi="Times New Roman"/>
          <w:sz w:val="22"/>
          <w:szCs w:val="22"/>
        </w:rPr>
        <w:t>Construcţii</w:t>
      </w:r>
      <w:proofErr w:type="spellEnd"/>
      <w:r w:rsidRPr="00474FD6">
        <w:rPr>
          <w:rFonts w:ascii="Times New Roman" w:hAnsi="Times New Roman"/>
          <w:sz w:val="22"/>
          <w:szCs w:val="22"/>
        </w:rPr>
        <w:t xml:space="preserve">, </w:t>
      </w:r>
      <w:proofErr w:type="spellStart"/>
      <w:r w:rsidRPr="00474FD6">
        <w:rPr>
          <w:rFonts w:ascii="Times New Roman" w:hAnsi="Times New Roman"/>
          <w:sz w:val="22"/>
          <w:szCs w:val="22"/>
        </w:rPr>
        <w:t>Bucureşti</w:t>
      </w:r>
      <w:proofErr w:type="spellEnd"/>
      <w:r w:rsidRPr="00474FD6">
        <w:rPr>
          <w:rFonts w:ascii="Times New Roman" w:hAnsi="Times New Roman"/>
          <w:sz w:val="22"/>
          <w:szCs w:val="22"/>
        </w:rPr>
        <w:t> ;</w:t>
      </w:r>
    </w:p>
    <w:p w14:paraId="5B5074C9" w14:textId="77777777" w:rsidR="00B350DF" w:rsidRDefault="00B350DF" w:rsidP="00B350DF">
      <w:pPr>
        <w:jc w:val="both"/>
        <w:rPr>
          <w:rFonts w:ascii="Times New Roman" w:hAnsi="Times New Roman"/>
          <w:sz w:val="22"/>
          <w:szCs w:val="22"/>
        </w:rPr>
      </w:pPr>
    </w:p>
    <w:p w14:paraId="7FA8073C" w14:textId="141C1705" w:rsidR="00B350DF" w:rsidRDefault="00B350DF" w:rsidP="00B350DF">
      <w:pPr>
        <w:jc w:val="both"/>
        <w:rPr>
          <w:rFonts w:ascii="Times New Roman" w:hAnsi="Times New Roman"/>
          <w:b/>
          <w:bCs/>
          <w:sz w:val="22"/>
          <w:szCs w:val="22"/>
        </w:rPr>
      </w:pPr>
      <w:r w:rsidRPr="00B350DF">
        <w:rPr>
          <w:rFonts w:ascii="Times New Roman" w:hAnsi="Times New Roman"/>
          <w:b/>
          <w:bCs/>
          <w:sz w:val="22"/>
          <w:szCs w:val="22"/>
        </w:rPr>
        <w:t>Conferințe internaționale</w:t>
      </w:r>
    </w:p>
    <w:p w14:paraId="2D60D946" w14:textId="77777777" w:rsidR="00474FD6" w:rsidRDefault="00474FD6" w:rsidP="00B350DF">
      <w:pPr>
        <w:jc w:val="both"/>
        <w:rPr>
          <w:rFonts w:ascii="Times New Roman" w:hAnsi="Times New Roman"/>
          <w:b/>
          <w:bCs/>
          <w:sz w:val="22"/>
          <w:szCs w:val="22"/>
        </w:rPr>
      </w:pPr>
    </w:p>
    <w:p w14:paraId="717627D7" w14:textId="10CFD5D3" w:rsidR="00474FD6" w:rsidRPr="00474FD6" w:rsidRDefault="00474FD6" w:rsidP="00474FD6">
      <w:pPr>
        <w:pStyle w:val="Listparagraf"/>
        <w:numPr>
          <w:ilvl w:val="0"/>
          <w:numId w:val="18"/>
        </w:numPr>
        <w:jc w:val="both"/>
        <w:rPr>
          <w:rFonts w:ascii="Times New Roman" w:hAnsi="Times New Roman"/>
          <w:b/>
          <w:bCs/>
          <w:sz w:val="22"/>
          <w:szCs w:val="22"/>
        </w:rPr>
      </w:pPr>
      <w:r>
        <w:rPr>
          <w:rFonts w:ascii="Times New Roman" w:hAnsi="Times New Roman"/>
          <w:sz w:val="22"/>
          <w:szCs w:val="22"/>
        </w:rPr>
        <w:t xml:space="preserve">16-17 septembrie 2022: </w:t>
      </w:r>
      <w:r w:rsidRPr="00474FD6">
        <w:rPr>
          <w:rFonts w:ascii="Times New Roman" w:hAnsi="Times New Roman"/>
          <w:sz w:val="22"/>
          <w:szCs w:val="22"/>
        </w:rPr>
        <w:t>Congresul Presei de la Novi Sad, Serbia, cu tema „</w:t>
      </w:r>
      <w:r w:rsidRPr="00474FD6">
        <w:rPr>
          <w:rFonts w:ascii="Times New Roman" w:hAnsi="Times New Roman"/>
          <w:i/>
          <w:iCs/>
          <w:sz w:val="22"/>
          <w:szCs w:val="22"/>
        </w:rPr>
        <w:t>Presa românească din exil</w:t>
      </w:r>
      <w:r w:rsidRPr="00474FD6">
        <w:rPr>
          <w:rFonts w:ascii="Times New Roman" w:hAnsi="Times New Roman"/>
          <w:sz w:val="22"/>
          <w:szCs w:val="22"/>
        </w:rPr>
        <w:t>‟, iar expunerea mea cu titlul „</w:t>
      </w:r>
      <w:r w:rsidRPr="00474FD6">
        <w:rPr>
          <w:rFonts w:ascii="Times New Roman" w:hAnsi="Times New Roman"/>
          <w:i/>
          <w:iCs/>
          <w:sz w:val="22"/>
          <w:szCs w:val="22"/>
        </w:rPr>
        <w:t xml:space="preserve">Petru Cârdu și acțiunea lui </w:t>
      </w:r>
      <w:proofErr w:type="spellStart"/>
      <w:r w:rsidRPr="00474FD6">
        <w:rPr>
          <w:rFonts w:ascii="Times New Roman" w:hAnsi="Times New Roman"/>
          <w:i/>
          <w:iCs/>
          <w:sz w:val="22"/>
          <w:szCs w:val="22"/>
        </w:rPr>
        <w:t>transfrotalieră</w:t>
      </w:r>
      <w:proofErr w:type="spellEnd"/>
      <w:r w:rsidRPr="00474FD6">
        <w:rPr>
          <w:rFonts w:ascii="Times New Roman" w:hAnsi="Times New Roman"/>
          <w:sz w:val="22"/>
          <w:szCs w:val="22"/>
        </w:rPr>
        <w:t>‟ ; articolul urmează a fi publicat în volumul conferinței</w:t>
      </w:r>
    </w:p>
    <w:p w14:paraId="3864868F" w14:textId="77777777" w:rsidR="00B350DF" w:rsidRPr="00E72C38" w:rsidRDefault="00B350DF" w:rsidP="00B350DF">
      <w:pPr>
        <w:numPr>
          <w:ilvl w:val="0"/>
          <w:numId w:val="16"/>
        </w:numPr>
        <w:suppressAutoHyphens w:val="0"/>
        <w:jc w:val="both"/>
        <w:rPr>
          <w:rFonts w:ascii="Times New Roman" w:hAnsi="Times New Roman"/>
          <w:i/>
          <w:sz w:val="22"/>
          <w:szCs w:val="22"/>
        </w:rPr>
      </w:pPr>
      <w:r w:rsidRPr="00E72C38">
        <w:rPr>
          <w:rFonts w:ascii="Times New Roman" w:hAnsi="Times New Roman"/>
          <w:sz w:val="22"/>
          <w:szCs w:val="22"/>
        </w:rPr>
        <w:t xml:space="preserve">25-28 martie 2009: participare la Colocviul internațional  cu tema </w:t>
      </w:r>
      <w:r w:rsidRPr="00E72C38">
        <w:rPr>
          <w:rFonts w:ascii="Times New Roman" w:hAnsi="Times New Roman"/>
          <w:i/>
          <w:sz w:val="22"/>
          <w:szCs w:val="22"/>
        </w:rPr>
        <w:t xml:space="preserve">˝Les </w:t>
      </w:r>
      <w:proofErr w:type="spellStart"/>
      <w:r w:rsidRPr="00E72C38">
        <w:rPr>
          <w:rFonts w:ascii="Times New Roman" w:hAnsi="Times New Roman"/>
          <w:i/>
          <w:sz w:val="22"/>
          <w:szCs w:val="22"/>
        </w:rPr>
        <w:t>langues</w:t>
      </w:r>
      <w:proofErr w:type="spellEnd"/>
      <w:r w:rsidRPr="00E72C38">
        <w:rPr>
          <w:rFonts w:ascii="Times New Roman" w:hAnsi="Times New Roman"/>
          <w:i/>
          <w:sz w:val="22"/>
          <w:szCs w:val="22"/>
        </w:rPr>
        <w:t xml:space="preserve">-cultures à </w:t>
      </w:r>
      <w:proofErr w:type="spellStart"/>
      <w:r w:rsidRPr="00E72C38">
        <w:rPr>
          <w:rFonts w:ascii="Times New Roman" w:hAnsi="Times New Roman"/>
          <w:i/>
          <w:sz w:val="22"/>
          <w:szCs w:val="22"/>
        </w:rPr>
        <w:t>l’université</w:t>
      </w:r>
      <w:proofErr w:type="spellEnd"/>
      <w:r w:rsidRPr="00E72C38">
        <w:rPr>
          <w:rFonts w:ascii="Times New Roman" w:hAnsi="Times New Roman"/>
          <w:i/>
          <w:sz w:val="22"/>
          <w:szCs w:val="22"/>
        </w:rPr>
        <w:t>˝</w:t>
      </w:r>
      <w:r w:rsidRPr="00E72C38">
        <w:rPr>
          <w:rFonts w:ascii="Times New Roman" w:hAnsi="Times New Roman"/>
          <w:sz w:val="22"/>
          <w:szCs w:val="22"/>
        </w:rPr>
        <w:t xml:space="preserve"> cu studiul </w:t>
      </w:r>
      <w:r w:rsidRPr="00E72C38">
        <w:rPr>
          <w:rFonts w:ascii="Times New Roman" w:hAnsi="Times New Roman"/>
          <w:i/>
          <w:sz w:val="22"/>
          <w:szCs w:val="22"/>
        </w:rPr>
        <w:t xml:space="preserve">˝Benjamin Fondane ou </w:t>
      </w:r>
      <w:proofErr w:type="spellStart"/>
      <w:r w:rsidRPr="00E72C38">
        <w:rPr>
          <w:rFonts w:ascii="Times New Roman" w:hAnsi="Times New Roman"/>
          <w:i/>
          <w:sz w:val="22"/>
          <w:szCs w:val="22"/>
        </w:rPr>
        <w:t>l’exil</w:t>
      </w:r>
      <w:proofErr w:type="spellEnd"/>
      <w:r w:rsidRPr="00E72C38">
        <w:rPr>
          <w:rFonts w:ascii="Times New Roman" w:hAnsi="Times New Roman"/>
          <w:i/>
          <w:sz w:val="22"/>
          <w:szCs w:val="22"/>
        </w:rPr>
        <w:t xml:space="preserve"> de la </w:t>
      </w:r>
      <w:proofErr w:type="spellStart"/>
      <w:r w:rsidRPr="00E72C38">
        <w:rPr>
          <w:rFonts w:ascii="Times New Roman" w:hAnsi="Times New Roman"/>
          <w:i/>
          <w:sz w:val="22"/>
          <w:szCs w:val="22"/>
        </w:rPr>
        <w:t>conscience</w:t>
      </w:r>
      <w:proofErr w:type="spellEnd"/>
      <w:r w:rsidRPr="00E72C38">
        <w:rPr>
          <w:rFonts w:ascii="Times New Roman" w:hAnsi="Times New Roman"/>
          <w:i/>
          <w:sz w:val="22"/>
          <w:szCs w:val="22"/>
        </w:rPr>
        <w:t xml:space="preserve"> </w:t>
      </w:r>
      <w:proofErr w:type="spellStart"/>
      <w:r w:rsidRPr="00E72C38">
        <w:rPr>
          <w:rFonts w:ascii="Times New Roman" w:hAnsi="Times New Roman"/>
          <w:i/>
          <w:sz w:val="22"/>
          <w:szCs w:val="22"/>
        </w:rPr>
        <w:t>malheureuse</w:t>
      </w:r>
      <w:proofErr w:type="spellEnd"/>
      <w:r w:rsidRPr="00E72C38">
        <w:rPr>
          <w:rFonts w:ascii="Times New Roman" w:hAnsi="Times New Roman"/>
          <w:i/>
          <w:sz w:val="22"/>
          <w:szCs w:val="22"/>
        </w:rPr>
        <w:t>˝</w:t>
      </w:r>
      <w:r w:rsidRPr="00E72C38">
        <w:rPr>
          <w:rFonts w:ascii="Times New Roman" w:hAnsi="Times New Roman"/>
          <w:sz w:val="22"/>
          <w:szCs w:val="22"/>
        </w:rPr>
        <w:t xml:space="preserve">, unde au participat profesori universitari din Franța, Spania, Albania, Bulgaria, Turcia, Liban, Algeria, Ucraina, Moldova, organizată de Catedra de Limbi Romanice și Corespondență în Afaceri, ASE, București (v. </w:t>
      </w:r>
      <w:r>
        <w:fldChar w:fldCharType="begin"/>
      </w:r>
      <w:r>
        <w:instrText>HYPERLINK "http://www.colloquease.ro/"</w:instrText>
      </w:r>
      <w:r>
        <w:fldChar w:fldCharType="separate"/>
      </w:r>
      <w:r w:rsidRPr="00E72C38">
        <w:rPr>
          <w:rStyle w:val="Hyperlink"/>
          <w:rFonts w:ascii="Times New Roman" w:hAnsi="Times New Roman"/>
          <w:sz w:val="22"/>
          <w:szCs w:val="22"/>
        </w:rPr>
        <w:t>www.colloquease.ro</w:t>
      </w:r>
      <w:r>
        <w:fldChar w:fldCharType="end"/>
      </w:r>
      <w:r w:rsidRPr="00E72C38">
        <w:rPr>
          <w:rFonts w:ascii="Times New Roman" w:hAnsi="Times New Roman"/>
          <w:sz w:val="22"/>
          <w:szCs w:val="22"/>
        </w:rPr>
        <w:t>);</w:t>
      </w:r>
    </w:p>
    <w:p w14:paraId="038AE0BD"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12-13 noiembrie 2007: participare la </w:t>
      </w:r>
      <w:proofErr w:type="spellStart"/>
      <w:r w:rsidRPr="00E72C38">
        <w:rPr>
          <w:rFonts w:ascii="Times New Roman" w:hAnsi="Times New Roman"/>
          <w:sz w:val="22"/>
          <w:szCs w:val="22"/>
        </w:rPr>
        <w:t>Conferinţa</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desfăşurată</w:t>
      </w:r>
      <w:proofErr w:type="spellEnd"/>
      <w:r w:rsidRPr="00E72C38">
        <w:rPr>
          <w:rFonts w:ascii="Times New Roman" w:hAnsi="Times New Roman"/>
          <w:sz w:val="22"/>
          <w:szCs w:val="22"/>
        </w:rPr>
        <w:t xml:space="preserve"> sub titlul „România: dialog intercultural şi </w:t>
      </w:r>
      <w:proofErr w:type="spellStart"/>
      <w:r w:rsidRPr="00E72C38">
        <w:rPr>
          <w:rFonts w:ascii="Times New Roman" w:hAnsi="Times New Roman"/>
          <w:sz w:val="22"/>
          <w:szCs w:val="22"/>
        </w:rPr>
        <w:t>interlingvistic</w:t>
      </w:r>
      <w:proofErr w:type="spellEnd"/>
      <w:r w:rsidRPr="00E72C38">
        <w:rPr>
          <w:rFonts w:ascii="Times New Roman" w:hAnsi="Times New Roman"/>
          <w:sz w:val="22"/>
          <w:szCs w:val="22"/>
        </w:rPr>
        <w:t>”, cu  expunerea: „</w:t>
      </w:r>
      <w:r w:rsidRPr="00E72C38">
        <w:rPr>
          <w:rFonts w:ascii="Times New Roman" w:hAnsi="Times New Roman"/>
          <w:i/>
          <w:sz w:val="22"/>
          <w:szCs w:val="22"/>
        </w:rPr>
        <w:t>Scriitori români de limbă franceză din exil: Alexandru Ciorănescu şi Petru Dumitriu</w:t>
      </w:r>
      <w:r w:rsidRPr="00E72C38">
        <w:rPr>
          <w:rFonts w:ascii="Times New Roman" w:hAnsi="Times New Roman"/>
          <w:sz w:val="22"/>
          <w:szCs w:val="22"/>
        </w:rPr>
        <w:t xml:space="preserve">” Universitatea Adam Mickiewicz, Institutul de Filologie Romanică, Departamentul de Filologie Română, </w:t>
      </w:r>
      <w:proofErr w:type="spellStart"/>
      <w:r w:rsidRPr="00E72C38">
        <w:rPr>
          <w:rFonts w:ascii="Times New Roman" w:hAnsi="Times New Roman"/>
          <w:sz w:val="22"/>
          <w:szCs w:val="22"/>
        </w:rPr>
        <w:t>Poznaṅ</w:t>
      </w:r>
      <w:proofErr w:type="spellEnd"/>
      <w:r w:rsidRPr="00E72C38">
        <w:rPr>
          <w:rFonts w:ascii="Times New Roman" w:hAnsi="Times New Roman"/>
          <w:sz w:val="22"/>
          <w:szCs w:val="22"/>
        </w:rPr>
        <w:t>, Polonia;</w:t>
      </w:r>
    </w:p>
    <w:p w14:paraId="01DC5C66"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10 – 12 iunie 2004 : participare la Sesiunea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de Comunicări </w:t>
      </w:r>
      <w:proofErr w:type="spellStart"/>
      <w:r w:rsidRPr="00E72C38">
        <w:rPr>
          <w:rFonts w:ascii="Times New Roman" w:hAnsi="Times New Roman"/>
          <w:sz w:val="22"/>
          <w:szCs w:val="22"/>
        </w:rPr>
        <w:t>Ştiinţifice</w:t>
      </w:r>
      <w:proofErr w:type="spellEnd"/>
      <w:r w:rsidRPr="00E72C38">
        <w:rPr>
          <w:rFonts w:ascii="Times New Roman" w:hAnsi="Times New Roman"/>
          <w:sz w:val="22"/>
          <w:szCs w:val="22"/>
        </w:rPr>
        <w:t xml:space="preserve"> cu lucrarea </w:t>
      </w:r>
      <w:r w:rsidRPr="00E72C38">
        <w:rPr>
          <w:rFonts w:ascii="Times New Roman" w:hAnsi="Times New Roman"/>
          <w:i/>
          <w:sz w:val="22"/>
          <w:szCs w:val="22"/>
        </w:rPr>
        <w:t xml:space="preserve">« Oglinda </w:t>
      </w:r>
      <w:proofErr w:type="spellStart"/>
      <w:r w:rsidRPr="00E72C38">
        <w:rPr>
          <w:rFonts w:ascii="Times New Roman" w:hAnsi="Times New Roman"/>
          <w:i/>
          <w:sz w:val="22"/>
          <w:szCs w:val="22"/>
        </w:rPr>
        <w:t>introspecţiei</w:t>
      </w:r>
      <w:proofErr w:type="spellEnd"/>
      <w:r w:rsidRPr="00E72C38">
        <w:rPr>
          <w:rFonts w:ascii="Times New Roman" w:hAnsi="Times New Roman"/>
          <w:i/>
          <w:sz w:val="22"/>
          <w:szCs w:val="22"/>
        </w:rPr>
        <w:t xml:space="preserve"> ionesciene din jurnale şi eseuri »,</w:t>
      </w:r>
      <w:r w:rsidRPr="00E72C38">
        <w:rPr>
          <w:rFonts w:ascii="Times New Roman" w:hAnsi="Times New Roman"/>
          <w:sz w:val="22"/>
          <w:szCs w:val="22"/>
        </w:rPr>
        <w:t xml:space="preserve"> </w:t>
      </w:r>
      <w:proofErr w:type="spellStart"/>
      <w:r w:rsidRPr="00E72C38">
        <w:rPr>
          <w:rFonts w:ascii="Times New Roman" w:hAnsi="Times New Roman"/>
          <w:sz w:val="22"/>
          <w:szCs w:val="22"/>
        </w:rPr>
        <w:t>desfăşurată</w:t>
      </w:r>
      <w:proofErr w:type="spellEnd"/>
      <w:r w:rsidRPr="00E72C38">
        <w:rPr>
          <w:rFonts w:ascii="Times New Roman" w:hAnsi="Times New Roman"/>
          <w:sz w:val="22"/>
          <w:szCs w:val="22"/>
        </w:rPr>
        <w:t xml:space="preserve"> la Academia de Studii Economice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România ;</w:t>
      </w:r>
    </w:p>
    <w:p w14:paraId="7DD16F32" w14:textId="77777777" w:rsidR="00B350DF" w:rsidRPr="00E72C38" w:rsidRDefault="00B350DF" w:rsidP="00B350DF">
      <w:pPr>
        <w:numPr>
          <w:ilvl w:val="0"/>
          <w:numId w:val="16"/>
        </w:numPr>
        <w:suppressAutoHyphens w:val="0"/>
        <w:jc w:val="both"/>
        <w:rPr>
          <w:rFonts w:ascii="Times New Roman" w:hAnsi="Times New Roman"/>
          <w:sz w:val="22"/>
          <w:szCs w:val="22"/>
        </w:rPr>
      </w:pPr>
      <w:r w:rsidRPr="00E72C38">
        <w:rPr>
          <w:rFonts w:ascii="Times New Roman" w:hAnsi="Times New Roman"/>
          <w:sz w:val="22"/>
          <w:szCs w:val="22"/>
        </w:rPr>
        <w:t xml:space="preserve">24-26 iulie 2003 : participare la </w:t>
      </w:r>
      <w:proofErr w:type="spellStart"/>
      <w:r w:rsidRPr="00E72C38">
        <w:rPr>
          <w:rFonts w:ascii="Times New Roman" w:hAnsi="Times New Roman"/>
          <w:sz w:val="22"/>
          <w:szCs w:val="22"/>
        </w:rPr>
        <w:t>Conferinţa</w:t>
      </w:r>
      <w:proofErr w:type="spellEnd"/>
      <w:r w:rsidRPr="00E72C38">
        <w:rPr>
          <w:rFonts w:ascii="Times New Roman" w:hAnsi="Times New Roman"/>
          <w:sz w:val="22"/>
          <w:szCs w:val="22"/>
        </w:rPr>
        <w:t xml:space="preserve"> </w:t>
      </w:r>
      <w:proofErr w:type="spellStart"/>
      <w:r w:rsidRPr="00E72C38">
        <w:rPr>
          <w:rFonts w:ascii="Times New Roman" w:hAnsi="Times New Roman"/>
          <w:sz w:val="22"/>
          <w:szCs w:val="22"/>
        </w:rPr>
        <w:t>internaţională</w:t>
      </w:r>
      <w:proofErr w:type="spellEnd"/>
      <w:r w:rsidRPr="00E72C38">
        <w:rPr>
          <w:rFonts w:ascii="Times New Roman" w:hAnsi="Times New Roman"/>
          <w:sz w:val="22"/>
          <w:szCs w:val="22"/>
        </w:rPr>
        <w:t xml:space="preserve"> româno-polonă cu expunerea </w:t>
      </w:r>
      <w:r w:rsidRPr="00E72C38">
        <w:rPr>
          <w:rFonts w:ascii="Times New Roman" w:hAnsi="Times New Roman"/>
          <w:i/>
          <w:sz w:val="22"/>
          <w:szCs w:val="22"/>
        </w:rPr>
        <w:t xml:space="preserve">« Filiere şi contacte româno-polone în activitatea didactică universitară şi pe </w:t>
      </w:r>
      <w:proofErr w:type="spellStart"/>
      <w:r w:rsidRPr="00E72C38">
        <w:rPr>
          <w:rFonts w:ascii="Times New Roman" w:hAnsi="Times New Roman"/>
          <w:i/>
          <w:sz w:val="22"/>
          <w:szCs w:val="22"/>
        </w:rPr>
        <w:t>piaţa</w:t>
      </w:r>
      <w:proofErr w:type="spellEnd"/>
      <w:r w:rsidRPr="00E72C38">
        <w:rPr>
          <w:rFonts w:ascii="Times New Roman" w:hAnsi="Times New Roman"/>
          <w:i/>
          <w:sz w:val="22"/>
          <w:szCs w:val="22"/>
        </w:rPr>
        <w:t xml:space="preserve"> traducerilor »</w:t>
      </w:r>
      <w:r w:rsidRPr="00E72C38">
        <w:rPr>
          <w:rFonts w:ascii="Times New Roman" w:hAnsi="Times New Roman"/>
          <w:sz w:val="22"/>
          <w:szCs w:val="22"/>
        </w:rPr>
        <w:t xml:space="preserve">, </w:t>
      </w:r>
      <w:proofErr w:type="spellStart"/>
      <w:r w:rsidRPr="00E72C38">
        <w:rPr>
          <w:rFonts w:ascii="Times New Roman" w:hAnsi="Times New Roman"/>
          <w:sz w:val="22"/>
          <w:szCs w:val="22"/>
        </w:rPr>
        <w:t>ţinută</w:t>
      </w:r>
      <w:proofErr w:type="spellEnd"/>
      <w:r w:rsidRPr="00E72C38">
        <w:rPr>
          <w:rFonts w:ascii="Times New Roman" w:hAnsi="Times New Roman"/>
          <w:sz w:val="22"/>
          <w:szCs w:val="22"/>
        </w:rPr>
        <w:t xml:space="preserve"> de </w:t>
      </w:r>
      <w:proofErr w:type="spellStart"/>
      <w:r w:rsidRPr="00E72C38">
        <w:rPr>
          <w:rFonts w:ascii="Times New Roman" w:hAnsi="Times New Roman"/>
          <w:sz w:val="22"/>
          <w:szCs w:val="22"/>
        </w:rPr>
        <w:t>Fundaţia</w:t>
      </w:r>
      <w:proofErr w:type="spellEnd"/>
      <w:r w:rsidRPr="00E72C38">
        <w:rPr>
          <w:rFonts w:ascii="Times New Roman" w:hAnsi="Times New Roman"/>
          <w:sz w:val="22"/>
          <w:szCs w:val="22"/>
        </w:rPr>
        <w:t xml:space="preserve"> Culturală Română –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xml:space="preserve"> (director Augustin Buzura) în colaborare cu Institutul Cultural Polonez din </w:t>
      </w:r>
      <w:proofErr w:type="spellStart"/>
      <w:r w:rsidRPr="00E72C38">
        <w:rPr>
          <w:rFonts w:ascii="Times New Roman" w:hAnsi="Times New Roman"/>
          <w:sz w:val="22"/>
          <w:szCs w:val="22"/>
        </w:rPr>
        <w:t>Bucureşti</w:t>
      </w:r>
      <w:proofErr w:type="spellEnd"/>
      <w:r w:rsidRPr="00E72C38">
        <w:rPr>
          <w:rFonts w:ascii="Times New Roman" w:hAnsi="Times New Roman"/>
          <w:sz w:val="22"/>
          <w:szCs w:val="22"/>
        </w:rPr>
        <w:t xml:space="preserve"> (director Roland </w:t>
      </w:r>
      <w:proofErr w:type="spellStart"/>
      <w:r w:rsidRPr="00E72C38">
        <w:rPr>
          <w:rFonts w:ascii="Times New Roman" w:hAnsi="Times New Roman"/>
          <w:sz w:val="22"/>
          <w:szCs w:val="22"/>
        </w:rPr>
        <w:t>Hoinacki</w:t>
      </w:r>
      <w:proofErr w:type="spellEnd"/>
      <w:r w:rsidRPr="00E72C38">
        <w:rPr>
          <w:rFonts w:ascii="Times New Roman" w:hAnsi="Times New Roman"/>
          <w:sz w:val="22"/>
          <w:szCs w:val="22"/>
        </w:rPr>
        <w:t>), România;</w:t>
      </w:r>
    </w:p>
    <w:p w14:paraId="66A3CF92" w14:textId="77777777" w:rsidR="00B350DF" w:rsidRPr="00E72C38" w:rsidRDefault="00B350DF" w:rsidP="00B350DF">
      <w:pPr>
        <w:rPr>
          <w:rFonts w:ascii="Times New Roman" w:hAnsi="Times New Roman"/>
          <w:sz w:val="22"/>
          <w:szCs w:val="22"/>
        </w:rPr>
      </w:pPr>
    </w:p>
    <w:p w14:paraId="1D2A2F86" w14:textId="77777777" w:rsidR="00B350DF" w:rsidRPr="00B350DF" w:rsidRDefault="00B350DF" w:rsidP="00B350DF">
      <w:pPr>
        <w:jc w:val="both"/>
        <w:rPr>
          <w:rFonts w:ascii="Times New Roman" w:hAnsi="Times New Roman"/>
          <w:b/>
          <w:bCs/>
          <w:sz w:val="22"/>
          <w:szCs w:val="22"/>
        </w:rPr>
      </w:pPr>
    </w:p>
    <w:p w14:paraId="7C464AF0" w14:textId="6F0A194F" w:rsidR="00B350DF" w:rsidRDefault="00E72C38" w:rsidP="003863DE">
      <w:pPr>
        <w:jc w:val="both"/>
        <w:rPr>
          <w:rFonts w:ascii="Times New Roman" w:hAnsi="Times New Roman"/>
          <w:b/>
          <w:sz w:val="22"/>
          <w:szCs w:val="22"/>
        </w:rPr>
      </w:pPr>
      <w:r>
        <w:rPr>
          <w:rFonts w:ascii="Times New Roman" w:hAnsi="Times New Roman"/>
          <w:b/>
          <w:sz w:val="22"/>
          <w:szCs w:val="22"/>
        </w:rPr>
        <w:t>GRANTURI de cercetare:</w:t>
      </w:r>
    </w:p>
    <w:p w14:paraId="1C2AD375" w14:textId="2D048073" w:rsidR="00E72C38" w:rsidRPr="00474FD6" w:rsidRDefault="00E72C38" w:rsidP="00E72C38">
      <w:pPr>
        <w:numPr>
          <w:ilvl w:val="0"/>
          <w:numId w:val="17"/>
        </w:numPr>
        <w:suppressAutoHyphens w:val="0"/>
        <w:jc w:val="both"/>
        <w:rPr>
          <w:rFonts w:ascii="Times New Roman" w:hAnsi="Times New Roman"/>
          <w:i/>
          <w:sz w:val="22"/>
          <w:szCs w:val="22"/>
        </w:rPr>
      </w:pPr>
      <w:r>
        <w:rPr>
          <w:rFonts w:ascii="Times New Roman" w:hAnsi="Times New Roman"/>
          <w:sz w:val="22"/>
          <w:szCs w:val="22"/>
        </w:rPr>
        <w:lastRenderedPageBreak/>
        <w:t xml:space="preserve">2007-2008: membră în proiectul de cercetare cu titlul </w:t>
      </w:r>
      <w:r>
        <w:rPr>
          <w:rFonts w:ascii="Times New Roman" w:hAnsi="Times New Roman"/>
          <w:i/>
          <w:sz w:val="22"/>
          <w:szCs w:val="22"/>
        </w:rPr>
        <w:t>„România în spațiul literar francofon”</w:t>
      </w:r>
      <w:r>
        <w:rPr>
          <w:rFonts w:ascii="Times New Roman" w:hAnsi="Times New Roman"/>
          <w:sz w:val="22"/>
          <w:szCs w:val="22"/>
        </w:rPr>
        <w:t xml:space="preserve">, tema nr. 11 cod CNCSIS 1322, director de proiect conf. univ. </w:t>
      </w:r>
      <w:proofErr w:type="spellStart"/>
      <w:r>
        <w:rPr>
          <w:rFonts w:ascii="Times New Roman" w:hAnsi="Times New Roman"/>
          <w:sz w:val="22"/>
          <w:szCs w:val="22"/>
        </w:rPr>
        <w:t>dr</w:t>
      </w:r>
      <w:proofErr w:type="spellEnd"/>
      <w:r>
        <w:rPr>
          <w:rFonts w:ascii="Times New Roman" w:hAnsi="Times New Roman"/>
          <w:sz w:val="22"/>
          <w:szCs w:val="22"/>
        </w:rPr>
        <w:t xml:space="preserve"> Mariana </w:t>
      </w:r>
      <w:proofErr w:type="spellStart"/>
      <w:r>
        <w:rPr>
          <w:rFonts w:ascii="Times New Roman" w:hAnsi="Times New Roman"/>
          <w:sz w:val="22"/>
          <w:szCs w:val="22"/>
        </w:rPr>
        <w:t>Perișanu</w:t>
      </w:r>
      <w:proofErr w:type="spellEnd"/>
      <w:r>
        <w:rPr>
          <w:rFonts w:ascii="Times New Roman" w:hAnsi="Times New Roman"/>
          <w:sz w:val="22"/>
          <w:szCs w:val="22"/>
        </w:rPr>
        <w:t xml:space="preserve">; din acest proiect a fost publicată deja o </w:t>
      </w:r>
      <w:r>
        <w:rPr>
          <w:rFonts w:ascii="Times New Roman" w:hAnsi="Times New Roman"/>
          <w:b/>
          <w:i/>
          <w:sz w:val="22"/>
          <w:szCs w:val="22"/>
        </w:rPr>
        <w:t>broșură rezumativă</w:t>
      </w:r>
      <w:r>
        <w:rPr>
          <w:rFonts w:ascii="Times New Roman" w:hAnsi="Times New Roman"/>
          <w:sz w:val="22"/>
          <w:szCs w:val="22"/>
        </w:rPr>
        <w:t xml:space="preserve">, un fel de ‚in nuce’, a proiectului final, care va fi  cu mult mai dezvoltat (un număr de aproximativ 40 – 60 de scriitori) intitulată </w:t>
      </w:r>
      <w:r>
        <w:rPr>
          <w:rFonts w:ascii="Times New Roman" w:hAnsi="Times New Roman"/>
          <w:i/>
          <w:sz w:val="22"/>
          <w:szCs w:val="22"/>
        </w:rPr>
        <w:t>„</w:t>
      </w:r>
      <w:proofErr w:type="spellStart"/>
      <w:r>
        <w:rPr>
          <w:rFonts w:ascii="Times New Roman" w:hAnsi="Times New Roman"/>
          <w:i/>
          <w:sz w:val="22"/>
          <w:szCs w:val="22"/>
        </w:rPr>
        <w:t>Aperçu</w:t>
      </w:r>
      <w:proofErr w:type="spellEnd"/>
      <w:r>
        <w:rPr>
          <w:rFonts w:ascii="Times New Roman" w:hAnsi="Times New Roman"/>
          <w:i/>
          <w:sz w:val="22"/>
          <w:szCs w:val="22"/>
        </w:rPr>
        <w:t xml:space="preserve"> des écrivains </w:t>
      </w:r>
      <w:proofErr w:type="spellStart"/>
      <w:r>
        <w:rPr>
          <w:rFonts w:ascii="Times New Roman" w:hAnsi="Times New Roman"/>
          <w:i/>
          <w:sz w:val="22"/>
          <w:szCs w:val="22"/>
        </w:rPr>
        <w:t>francophones</w:t>
      </w:r>
      <w:proofErr w:type="spellEnd"/>
      <w:r>
        <w:rPr>
          <w:rFonts w:ascii="Times New Roman" w:hAnsi="Times New Roman"/>
          <w:i/>
          <w:sz w:val="22"/>
          <w:szCs w:val="22"/>
        </w:rPr>
        <w:t xml:space="preserve"> </w:t>
      </w:r>
      <w:proofErr w:type="spellStart"/>
      <w:r>
        <w:rPr>
          <w:rFonts w:ascii="Times New Roman" w:hAnsi="Times New Roman"/>
          <w:i/>
          <w:sz w:val="22"/>
          <w:szCs w:val="22"/>
        </w:rPr>
        <w:t>d’origine</w:t>
      </w:r>
      <w:proofErr w:type="spellEnd"/>
      <w:r>
        <w:rPr>
          <w:rFonts w:ascii="Times New Roman" w:hAnsi="Times New Roman"/>
          <w:i/>
          <w:sz w:val="22"/>
          <w:szCs w:val="22"/>
        </w:rPr>
        <w:t xml:space="preserve"> roumaine”</w:t>
      </w:r>
      <w:r>
        <w:rPr>
          <w:rFonts w:ascii="Times New Roman" w:hAnsi="Times New Roman"/>
          <w:sz w:val="22"/>
          <w:szCs w:val="22"/>
        </w:rPr>
        <w:t>;</w:t>
      </w:r>
    </w:p>
    <w:p w14:paraId="7CB54A33" w14:textId="77777777" w:rsidR="00E72C38" w:rsidRDefault="00E72C38" w:rsidP="003863DE">
      <w:pPr>
        <w:jc w:val="both"/>
        <w:rPr>
          <w:rFonts w:ascii="Times New Roman" w:hAnsi="Times New Roman"/>
          <w:b/>
          <w:bCs/>
          <w:sz w:val="22"/>
          <w:szCs w:val="22"/>
        </w:rPr>
      </w:pPr>
    </w:p>
    <w:p w14:paraId="48C400F9" w14:textId="77777777" w:rsidR="00474FD6" w:rsidRPr="00474FD6" w:rsidRDefault="00474FD6" w:rsidP="00474FD6">
      <w:pPr>
        <w:jc w:val="both"/>
        <w:rPr>
          <w:rFonts w:ascii="Times New Roman" w:hAnsi="Times New Roman"/>
          <w:b/>
          <w:bCs/>
          <w:sz w:val="24"/>
          <w:szCs w:val="24"/>
          <w:lang w:eastAsia="en-US"/>
        </w:rPr>
      </w:pPr>
      <w:r w:rsidRPr="00474FD6">
        <w:rPr>
          <w:rFonts w:ascii="Times New Roman" w:hAnsi="Times New Roman"/>
          <w:b/>
          <w:bCs/>
          <w:sz w:val="24"/>
          <w:szCs w:val="24"/>
        </w:rPr>
        <w:t>Premii</w:t>
      </w:r>
    </w:p>
    <w:p w14:paraId="22661FF5" w14:textId="3261974F" w:rsidR="00474FD6" w:rsidRPr="00474FD6" w:rsidRDefault="00474FD6" w:rsidP="00474FD6">
      <w:pPr>
        <w:jc w:val="both"/>
        <w:rPr>
          <w:rFonts w:ascii="Times New Roman" w:hAnsi="Times New Roman"/>
          <w:color w:val="222222"/>
          <w:sz w:val="22"/>
          <w:szCs w:val="22"/>
          <w:shd w:val="clear" w:color="auto" w:fill="FFFFFF"/>
        </w:rPr>
      </w:pPr>
      <w:r w:rsidRPr="00474FD6">
        <w:rPr>
          <w:rFonts w:ascii="Times New Roman" w:hAnsi="Times New Roman"/>
          <w:b/>
          <w:bCs/>
          <w:sz w:val="22"/>
          <w:szCs w:val="22"/>
        </w:rPr>
        <w:sym w:font="Symbol" w:char="F0B7"/>
      </w:r>
      <w:r w:rsidRPr="00474FD6">
        <w:rPr>
          <w:rFonts w:ascii="Times New Roman" w:hAnsi="Times New Roman"/>
          <w:b/>
          <w:bCs/>
          <w:sz w:val="22"/>
          <w:szCs w:val="22"/>
        </w:rPr>
        <w:t xml:space="preserve"> </w:t>
      </w:r>
      <w:r>
        <w:rPr>
          <w:rFonts w:ascii="Times New Roman" w:hAnsi="Times New Roman"/>
          <w:sz w:val="22"/>
          <w:szCs w:val="22"/>
        </w:rPr>
        <w:t xml:space="preserve">7 decembrie 2022: </w:t>
      </w:r>
      <w:r w:rsidRPr="00474FD6">
        <w:rPr>
          <w:rFonts w:ascii="Times New Roman" w:hAnsi="Times New Roman"/>
          <w:b/>
          <w:bCs/>
          <w:i/>
          <w:iCs/>
          <w:sz w:val="22"/>
          <w:szCs w:val="22"/>
        </w:rPr>
        <w:t>Premiul Academiei Române „Bogdan Petriceicu Hașdeu‟</w:t>
      </w:r>
      <w:r w:rsidRPr="00474FD6">
        <w:rPr>
          <w:rFonts w:ascii="Times New Roman" w:hAnsi="Times New Roman"/>
          <w:sz w:val="22"/>
          <w:szCs w:val="22"/>
        </w:rPr>
        <w:t xml:space="preserve">, pentru </w:t>
      </w:r>
      <w:r w:rsidRPr="00474FD6">
        <w:rPr>
          <w:rFonts w:ascii="Times New Roman" w:hAnsi="Times New Roman"/>
          <w:color w:val="222222"/>
          <w:sz w:val="22"/>
          <w:szCs w:val="22"/>
          <w:shd w:val="clear" w:color="auto" w:fill="FFFFFF"/>
        </w:rPr>
        <w:t>volumele reprezentând  CVLR 1970 -1979, apărute în anul 2020</w:t>
      </w:r>
      <w:r>
        <w:rPr>
          <w:rFonts w:ascii="Times New Roman" w:hAnsi="Times New Roman"/>
          <w:color w:val="222222"/>
          <w:sz w:val="22"/>
          <w:szCs w:val="22"/>
          <w:shd w:val="clear" w:color="auto" w:fill="FFFFFF"/>
        </w:rPr>
        <w:t xml:space="preserve">; </w:t>
      </w:r>
    </w:p>
    <w:p w14:paraId="1B5C5229" w14:textId="77777777" w:rsidR="00474FD6" w:rsidRDefault="00474FD6" w:rsidP="00474FD6">
      <w:pPr>
        <w:jc w:val="both"/>
        <w:rPr>
          <w:rFonts w:ascii="Times New Roman" w:hAnsi="Times New Roman"/>
          <w:b/>
          <w:bCs/>
          <w:color w:val="222222"/>
          <w:sz w:val="24"/>
          <w:szCs w:val="24"/>
          <w:shd w:val="clear" w:color="auto" w:fill="FFFFFF"/>
        </w:rPr>
      </w:pPr>
    </w:p>
    <w:p w14:paraId="11FB064E" w14:textId="77777777" w:rsidR="00474FD6" w:rsidRDefault="00474FD6" w:rsidP="00474FD6">
      <w:pPr>
        <w:jc w:val="both"/>
        <w:rPr>
          <w:rFonts w:ascii="Times New Roman" w:hAnsi="Times New Roman"/>
          <w:b/>
          <w:bCs/>
          <w:color w:val="222222"/>
          <w:sz w:val="24"/>
          <w:szCs w:val="24"/>
          <w:shd w:val="clear" w:color="auto" w:fill="FFFFFF"/>
        </w:rPr>
      </w:pPr>
    </w:p>
    <w:p w14:paraId="42E4C921" w14:textId="3FC8B600" w:rsidR="00474FD6" w:rsidRPr="00474FD6" w:rsidRDefault="00474FD6" w:rsidP="00474FD6">
      <w:pPr>
        <w:jc w:val="both"/>
        <w:rPr>
          <w:rFonts w:ascii="Times New Roman" w:hAnsi="Times New Roman"/>
          <w:b/>
          <w:bCs/>
          <w:color w:val="222222"/>
          <w:sz w:val="24"/>
          <w:szCs w:val="24"/>
          <w:shd w:val="clear" w:color="auto" w:fill="FFFFFF"/>
        </w:rPr>
      </w:pPr>
      <w:r w:rsidRPr="00474FD6">
        <w:rPr>
          <w:rFonts w:ascii="Times New Roman" w:hAnsi="Times New Roman"/>
          <w:b/>
          <w:bCs/>
          <w:color w:val="222222"/>
          <w:sz w:val="24"/>
          <w:szCs w:val="24"/>
          <w:shd w:val="clear" w:color="auto" w:fill="FFFFFF"/>
        </w:rPr>
        <w:t>Vizibilitate și impact :</w:t>
      </w:r>
    </w:p>
    <w:p w14:paraId="72E3BB89" w14:textId="77777777" w:rsidR="00474FD6" w:rsidRPr="00474FD6" w:rsidRDefault="00474FD6" w:rsidP="00474FD6">
      <w:pPr>
        <w:jc w:val="both"/>
        <w:rPr>
          <w:rFonts w:ascii="Times New Roman" w:hAnsi="Times New Roman"/>
          <w:b/>
          <w:bCs/>
          <w:color w:val="222222"/>
          <w:sz w:val="22"/>
          <w:szCs w:val="22"/>
          <w:shd w:val="clear" w:color="auto" w:fill="FFFFFF"/>
          <w:lang w:val="en-US"/>
        </w:rPr>
      </w:pPr>
    </w:p>
    <w:p w14:paraId="5E04C9A2" w14:textId="77777777" w:rsidR="00474FD6" w:rsidRPr="00474FD6" w:rsidRDefault="00474FD6" w:rsidP="00474FD6">
      <w:pPr>
        <w:rPr>
          <w:rStyle w:val="Hyperlink"/>
          <w:rFonts w:ascii="Times New Roman" w:hAnsi="Times New Roman"/>
          <w:color w:val="000000" w:themeColor="text1"/>
          <w:sz w:val="22"/>
          <w:szCs w:val="22"/>
          <w:u w:val="none"/>
        </w:rPr>
      </w:pPr>
      <w:bookmarkStart w:id="1" w:name="_Hlk138625270"/>
      <w:r w:rsidRPr="00474FD6">
        <w:rPr>
          <w:rStyle w:val="Hyperlink"/>
          <w:rFonts w:ascii="Times New Roman" w:hAnsi="Times New Roman"/>
          <w:color w:val="000000" w:themeColor="text1"/>
          <w:sz w:val="22"/>
          <w:szCs w:val="22"/>
        </w:rPr>
        <w:t>Google Scholar: Alunița Cofan  (</w:t>
      </w:r>
      <w:hyperlink r:id="rId15" w:history="1">
        <w:r w:rsidRPr="00474FD6">
          <w:rPr>
            <w:rStyle w:val="Hyperlink"/>
            <w:rFonts w:ascii="Times New Roman" w:hAnsi="Times New Roman"/>
            <w:sz w:val="22"/>
            <w:szCs w:val="22"/>
          </w:rPr>
          <w:t>https://scholar.google.com/citations?hl=ro&amp;view_op=list_works&amp;gmla=AJsN-F69w6EyHyTO70arij7-R_Wr6B7lGo9S2NlDDXnldNsty195B-vy8vT_i5kKW2OoV0t5cM_g1Wu4SJ23tUyaHgfdImqzk0wuUGG1zqnDXhIFLtLRld6mrNvH8-5DS9ZYXqnUK64B&amp;user=8F0g5OcAAAAJ</w:t>
        </w:r>
      </w:hyperlink>
      <w:r w:rsidRPr="00474FD6">
        <w:rPr>
          <w:rStyle w:val="Hyperlink"/>
          <w:rFonts w:ascii="Times New Roman" w:hAnsi="Times New Roman"/>
          <w:color w:val="000000" w:themeColor="text1"/>
          <w:sz w:val="22"/>
          <w:szCs w:val="22"/>
        </w:rPr>
        <w:t xml:space="preserve"> )</w:t>
      </w:r>
    </w:p>
    <w:p w14:paraId="78B8331A" w14:textId="77777777" w:rsidR="00474FD6" w:rsidRPr="00474FD6" w:rsidRDefault="00474FD6" w:rsidP="00474FD6">
      <w:pPr>
        <w:rPr>
          <w:rFonts w:ascii="Times New Roman" w:hAnsi="Times New Roman"/>
          <w:sz w:val="22"/>
          <w:szCs w:val="22"/>
          <w:lang w:val="en-US"/>
        </w:rPr>
      </w:pPr>
      <w:hyperlink r:id="rId16" w:history="1">
        <w:r w:rsidRPr="00474FD6">
          <w:rPr>
            <w:rStyle w:val="Hyperlink"/>
            <w:rFonts w:ascii="Times New Roman" w:hAnsi="Times New Roman"/>
            <w:sz w:val="22"/>
            <w:szCs w:val="22"/>
          </w:rPr>
          <w:t>https://ase.academia.edu/ACCofan</w:t>
        </w:r>
      </w:hyperlink>
    </w:p>
    <w:bookmarkEnd w:id="1"/>
    <w:p w14:paraId="4D8D51D3" w14:textId="77777777" w:rsidR="00474FD6" w:rsidRPr="00474FD6" w:rsidRDefault="00474FD6" w:rsidP="00474FD6">
      <w:pPr>
        <w:rPr>
          <w:rFonts w:ascii="Times New Roman" w:hAnsi="Times New Roman"/>
          <w:sz w:val="22"/>
          <w:szCs w:val="22"/>
        </w:rPr>
      </w:pPr>
    </w:p>
    <w:p w14:paraId="3189BC44" w14:textId="77777777" w:rsidR="007638BD" w:rsidRPr="007638BD" w:rsidRDefault="007638BD" w:rsidP="007638BD">
      <w:pPr>
        <w:rPr>
          <w:rFonts w:ascii="Times New Roman" w:hAnsi="Times New Roman"/>
          <w:b/>
          <w:sz w:val="22"/>
          <w:szCs w:val="22"/>
          <w:lang w:val="en-US" w:eastAsia="ja-JP"/>
        </w:rPr>
      </w:pPr>
      <w:r w:rsidRPr="007638BD">
        <w:rPr>
          <w:rFonts w:ascii="Times New Roman" w:hAnsi="Times New Roman"/>
          <w:b/>
          <w:sz w:val="22"/>
          <w:szCs w:val="22"/>
          <w:lang w:val="en-US"/>
        </w:rPr>
        <w:t>LISTA   LUCRĂRILOR    PUBLICATE</w:t>
      </w:r>
    </w:p>
    <w:p w14:paraId="0C083FCE" w14:textId="2669E3E8" w:rsidR="007638BD" w:rsidRPr="007638BD" w:rsidRDefault="007638BD" w:rsidP="007638BD">
      <w:pPr>
        <w:rPr>
          <w:rFonts w:ascii="Times New Roman" w:hAnsi="Times New Roman"/>
          <w:b/>
          <w:sz w:val="22"/>
          <w:szCs w:val="22"/>
          <w:lang w:val="en-US"/>
        </w:rPr>
      </w:pPr>
      <w:r w:rsidRPr="007638BD">
        <w:rPr>
          <w:rFonts w:ascii="Times New Roman" w:hAnsi="Times New Roman"/>
          <w:b/>
          <w:sz w:val="22"/>
          <w:szCs w:val="22"/>
          <w:lang w:val="en-US"/>
        </w:rPr>
        <w:t>(1991 – 20</w:t>
      </w:r>
      <w:r w:rsidR="00E013FE">
        <w:rPr>
          <w:rFonts w:ascii="Times New Roman" w:hAnsi="Times New Roman"/>
          <w:b/>
          <w:sz w:val="22"/>
          <w:szCs w:val="22"/>
          <w:lang w:val="en-US"/>
        </w:rPr>
        <w:t>23</w:t>
      </w:r>
      <w:r w:rsidRPr="007638BD">
        <w:rPr>
          <w:rFonts w:ascii="Times New Roman" w:hAnsi="Times New Roman"/>
          <w:b/>
          <w:sz w:val="22"/>
          <w:szCs w:val="22"/>
          <w:lang w:val="en-US"/>
        </w:rPr>
        <w:t>)</w:t>
      </w:r>
    </w:p>
    <w:p w14:paraId="33847B6B" w14:textId="77777777" w:rsidR="007638BD" w:rsidRPr="007638BD" w:rsidRDefault="007638BD" w:rsidP="007638BD">
      <w:pPr>
        <w:jc w:val="both"/>
        <w:rPr>
          <w:rFonts w:ascii="Times New Roman" w:hAnsi="Times New Roman"/>
          <w:b/>
          <w:sz w:val="22"/>
          <w:szCs w:val="22"/>
          <w:lang w:val="en-US"/>
        </w:rPr>
      </w:pPr>
    </w:p>
    <w:p w14:paraId="7C7F9531" w14:textId="77777777" w:rsidR="007638BD" w:rsidRPr="007638BD" w:rsidRDefault="007638BD" w:rsidP="007638BD">
      <w:pPr>
        <w:jc w:val="both"/>
        <w:rPr>
          <w:rFonts w:ascii="Times New Roman" w:hAnsi="Times New Roman"/>
          <w:b/>
          <w:sz w:val="22"/>
          <w:szCs w:val="22"/>
          <w:lang w:val="en-US"/>
        </w:rPr>
      </w:pPr>
      <w:r w:rsidRPr="007638BD">
        <w:rPr>
          <w:rFonts w:ascii="Times New Roman" w:hAnsi="Times New Roman"/>
          <w:b/>
          <w:sz w:val="22"/>
          <w:szCs w:val="22"/>
        </w:rPr>
        <w:t>I. IN REVISTE DIN ROMÂNIA:</w:t>
      </w:r>
    </w:p>
    <w:p w14:paraId="458B6EC6" w14:textId="77777777" w:rsidR="007638BD" w:rsidRPr="007638BD" w:rsidRDefault="007638BD" w:rsidP="007638BD">
      <w:pPr>
        <w:jc w:val="both"/>
        <w:rPr>
          <w:rFonts w:ascii="Times New Roman" w:hAnsi="Times New Roman"/>
          <w:b/>
          <w:sz w:val="22"/>
          <w:szCs w:val="22"/>
        </w:rPr>
      </w:pPr>
    </w:p>
    <w:p w14:paraId="11258ECE" w14:textId="77777777" w:rsidR="007638BD" w:rsidRPr="007638BD" w:rsidRDefault="007638BD" w:rsidP="007638BD">
      <w:pPr>
        <w:jc w:val="both"/>
        <w:rPr>
          <w:rFonts w:ascii="Times New Roman" w:hAnsi="Times New Roman"/>
          <w:b/>
          <w:i/>
          <w:sz w:val="22"/>
          <w:szCs w:val="22"/>
          <w:lang w:val="fr-FR"/>
        </w:rPr>
      </w:pPr>
      <w:r w:rsidRPr="007638BD">
        <w:rPr>
          <w:rFonts w:ascii="Times New Roman" w:hAnsi="Times New Roman"/>
          <w:b/>
          <w:i/>
          <w:sz w:val="22"/>
          <w:szCs w:val="22"/>
          <w:lang w:val="fr-FR"/>
        </w:rPr>
        <w:t xml:space="preserve">A. </w:t>
      </w:r>
      <w:proofErr w:type="spellStart"/>
      <w:r w:rsidRPr="007638BD">
        <w:rPr>
          <w:rFonts w:ascii="Times New Roman" w:hAnsi="Times New Roman"/>
          <w:b/>
          <w:i/>
          <w:sz w:val="22"/>
          <w:szCs w:val="22"/>
          <w:lang w:val="fr-FR"/>
        </w:rPr>
        <w:t>Articole</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recenzii</w:t>
      </w:r>
      <w:proofErr w:type="spellEnd"/>
      <w:r w:rsidRPr="007638BD">
        <w:rPr>
          <w:rFonts w:ascii="Times New Roman" w:hAnsi="Times New Roman"/>
          <w:b/>
          <w:i/>
          <w:sz w:val="22"/>
          <w:szCs w:val="22"/>
          <w:lang w:val="fr-FR"/>
        </w:rPr>
        <w:t xml:space="preserve"> şi </w:t>
      </w:r>
      <w:proofErr w:type="spellStart"/>
      <w:r w:rsidRPr="007638BD">
        <w:rPr>
          <w:rFonts w:ascii="Times New Roman" w:hAnsi="Times New Roman"/>
          <w:b/>
          <w:i/>
          <w:sz w:val="22"/>
          <w:szCs w:val="22"/>
          <w:lang w:val="fr-FR"/>
        </w:rPr>
        <w:t>cronici</w:t>
      </w:r>
      <w:proofErr w:type="spellEnd"/>
      <w:r w:rsidRPr="007638BD">
        <w:rPr>
          <w:rFonts w:ascii="Times New Roman" w:hAnsi="Times New Roman"/>
          <w:b/>
          <w:i/>
          <w:sz w:val="22"/>
          <w:szCs w:val="22"/>
          <w:lang w:val="fr-FR"/>
        </w:rPr>
        <w:t> :</w:t>
      </w:r>
    </w:p>
    <w:p w14:paraId="68E42563" w14:textId="77777777" w:rsidR="007638BD" w:rsidRPr="007638BD" w:rsidRDefault="007638BD" w:rsidP="007638BD">
      <w:pPr>
        <w:jc w:val="both"/>
        <w:rPr>
          <w:rFonts w:ascii="Times New Roman" w:hAnsi="Times New Roman"/>
          <w:sz w:val="22"/>
          <w:szCs w:val="22"/>
          <w:lang w:val="fr-FR"/>
        </w:rPr>
      </w:pPr>
    </w:p>
    <w:p w14:paraId="137B3BC8"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MARCEL CHIRNOAGĂ (</w:t>
      </w:r>
      <w:proofErr w:type="spellStart"/>
      <w:r w:rsidRPr="007638BD">
        <w:rPr>
          <w:rFonts w:ascii="Times New Roman" w:hAnsi="Times New Roman"/>
          <w:sz w:val="22"/>
          <w:szCs w:val="22"/>
          <w:lang w:val="fr-FR"/>
        </w:rPr>
        <w:t>cronică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picturală</w:t>
      </w:r>
      <w:proofErr w:type="spellEnd"/>
      <w:r w:rsidRPr="007638BD">
        <w:rPr>
          <w:rFonts w:ascii="Times New Roman" w:hAnsi="Times New Roman"/>
          <w:sz w:val="22"/>
          <w:szCs w:val="22"/>
          <w:lang w:val="fr-FR"/>
        </w:rPr>
        <w:t xml:space="preserve">), Caiete critice nr. 4-5/ 1991, p.81, Bucureşti, </w:t>
      </w:r>
      <w:proofErr w:type="spellStart"/>
      <w:r w:rsidRPr="007638BD">
        <w:rPr>
          <w:rFonts w:ascii="Times New Roman" w:hAnsi="Times New Roman"/>
          <w:sz w:val="22"/>
          <w:szCs w:val="22"/>
          <w:lang w:val="fr-FR"/>
        </w:rPr>
        <w:t>revistă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publicată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sub</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patronajul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Academiei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9B121F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ÎN CĂUTAREA TIMPULUI TRECUT (Alexandru Calais, </w:t>
      </w:r>
      <w:r w:rsidRPr="007638BD">
        <w:rPr>
          <w:rFonts w:ascii="Times New Roman" w:hAnsi="Times New Roman"/>
          <w:i/>
          <w:sz w:val="22"/>
          <w:szCs w:val="22"/>
          <w:lang w:val="fr-FR"/>
        </w:rPr>
        <w:t xml:space="preserve">Corabia </w:t>
      </w:r>
      <w:proofErr w:type="spellStart"/>
      <w:r w:rsidRPr="007638BD">
        <w:rPr>
          <w:rFonts w:ascii="Times New Roman" w:hAnsi="Times New Roman"/>
          <w:i/>
          <w:sz w:val="22"/>
          <w:szCs w:val="22"/>
          <w:lang w:val="fr-FR"/>
        </w:rPr>
        <w:t>nevăzută</w:t>
      </w:r>
      <w:proofErr w:type="spellEnd"/>
      <w:r w:rsidRPr="007638BD">
        <w:rPr>
          <w:rFonts w:ascii="Times New Roman" w:hAnsi="Times New Roman"/>
          <w:sz w:val="22"/>
          <w:szCs w:val="22"/>
          <w:lang w:val="fr-FR"/>
        </w:rPr>
        <w:t xml:space="preserve">), Caiete critice nr. 6-7/ 1991, p.66-68,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1B704D4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UNIVERSUL DOMESTIC AL DIARISTULUI (Nicolae </w:t>
      </w:r>
      <w:proofErr w:type="spellStart"/>
      <w:r w:rsidRPr="007638BD">
        <w:rPr>
          <w:rFonts w:ascii="Times New Roman" w:hAnsi="Times New Roman"/>
          <w:sz w:val="22"/>
          <w:szCs w:val="22"/>
          <w:lang w:val="fr-FR"/>
        </w:rPr>
        <w:t>Ţic</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Jurnal</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toamnă</w:t>
      </w:r>
      <w:proofErr w:type="spellEnd"/>
      <w:r w:rsidRPr="007638BD">
        <w:rPr>
          <w:rFonts w:ascii="Times New Roman" w:hAnsi="Times New Roman"/>
          <w:sz w:val="22"/>
          <w:szCs w:val="22"/>
          <w:lang w:val="fr-FR"/>
        </w:rPr>
        <w:t>), Caiete critice nr. 10-11-12/ 1991, p.79-</w:t>
      </w:r>
      <w:proofErr w:type="gramStart"/>
      <w:r w:rsidRPr="007638BD">
        <w:rPr>
          <w:rFonts w:ascii="Times New Roman" w:hAnsi="Times New Roman"/>
          <w:sz w:val="22"/>
          <w:szCs w:val="22"/>
          <w:lang w:val="fr-FR"/>
        </w:rPr>
        <w:t>80,  Bucureşti</w:t>
      </w:r>
      <w:proofErr w:type="gramEnd"/>
      <w:r w:rsidRPr="007638BD">
        <w:rPr>
          <w:rFonts w:ascii="Times New Roman" w:hAnsi="Times New Roman"/>
          <w:sz w:val="22"/>
          <w:szCs w:val="22"/>
          <w:lang w:val="fr-FR"/>
        </w:rPr>
        <w:t xml:space="preserve">,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3E5098B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DESPRE RISCURILE LIBERTĂŢII (Platon </w:t>
      </w:r>
      <w:proofErr w:type="spellStart"/>
      <w:r w:rsidRPr="007638BD">
        <w:rPr>
          <w:rFonts w:ascii="Times New Roman" w:hAnsi="Times New Roman"/>
          <w:sz w:val="22"/>
          <w:szCs w:val="22"/>
          <w:lang w:val="fr-FR"/>
        </w:rPr>
        <w:t>Pardău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Paşaport</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pentru</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Australia</w:t>
      </w:r>
      <w:proofErr w:type="spellEnd"/>
      <w:r w:rsidRPr="007638BD">
        <w:rPr>
          <w:rFonts w:ascii="Times New Roman" w:hAnsi="Times New Roman"/>
          <w:sz w:val="22"/>
          <w:szCs w:val="22"/>
          <w:lang w:val="fr-FR"/>
        </w:rPr>
        <w:t>), Caiete critice nr. 1-2/ 1992, p. 75-</w:t>
      </w:r>
      <w:proofErr w:type="gramStart"/>
      <w:r w:rsidRPr="007638BD">
        <w:rPr>
          <w:rFonts w:ascii="Times New Roman" w:hAnsi="Times New Roman"/>
          <w:sz w:val="22"/>
          <w:szCs w:val="22"/>
          <w:lang w:val="fr-FR"/>
        </w:rPr>
        <w:t>77,  Buc</w:t>
      </w:r>
      <w:proofErr w:type="gramEnd"/>
      <w:r w:rsidRPr="007638BD">
        <w:rPr>
          <w:rFonts w:ascii="Times New Roman" w:hAnsi="Times New Roman"/>
          <w:sz w:val="22"/>
          <w:szCs w:val="22"/>
          <w:lang w:val="fr-FR"/>
        </w:rPr>
        <w:t xml:space="preserve">.,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4FEB596"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BIOGRAFIE – ÎNTRE LEGENDĂ ŞI REALITATE (Iosif Titel, </w:t>
      </w:r>
      <w:proofErr w:type="spellStart"/>
      <w:r w:rsidRPr="007638BD">
        <w:rPr>
          <w:rFonts w:ascii="Times New Roman" w:hAnsi="Times New Roman"/>
          <w:i/>
          <w:sz w:val="22"/>
          <w:szCs w:val="22"/>
          <w:lang w:val="en-US"/>
        </w:rPr>
        <w:t>Clipa</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i</w:t>
      </w:r>
      <w:proofErr w:type="spellEnd"/>
      <w:r w:rsidRPr="007638BD">
        <w:rPr>
          <w:rFonts w:ascii="Times New Roman" w:hAnsi="Times New Roman"/>
          <w:i/>
          <w:sz w:val="22"/>
          <w:szCs w:val="22"/>
          <w:lang w:val="en-US"/>
        </w:rPr>
        <w:t xml:space="preserve">-a </w:t>
      </w:r>
      <w:proofErr w:type="spellStart"/>
      <w:r w:rsidRPr="007638BD">
        <w:rPr>
          <w:rFonts w:ascii="Times New Roman" w:hAnsi="Times New Roman"/>
          <w:i/>
          <w:sz w:val="22"/>
          <w:szCs w:val="22"/>
          <w:lang w:val="en-US"/>
        </w:rPr>
        <w:t>fost</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prea</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repede</w:t>
      </w:r>
      <w:proofErr w:type="spellEnd"/>
      <w:r w:rsidRPr="007638BD">
        <w:rPr>
          <w:rFonts w:ascii="Times New Roman" w:hAnsi="Times New Roman"/>
          <w:sz w:val="22"/>
          <w:szCs w:val="22"/>
          <w:lang w:val="en-US"/>
        </w:rPr>
        <w:t xml:space="preserve">), Caiete critice nr. 3-4/ 1992, p. 81-82,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A891BED"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ÎN UMBRA LUI BALZAC (Doina </w:t>
      </w:r>
      <w:proofErr w:type="spellStart"/>
      <w:r w:rsidRPr="007638BD">
        <w:rPr>
          <w:rFonts w:ascii="Times New Roman" w:hAnsi="Times New Roman"/>
          <w:sz w:val="22"/>
          <w:szCs w:val="22"/>
          <w:lang w:val="fr-FR"/>
        </w:rPr>
        <w:t>Ciurea</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Ion </w:t>
      </w:r>
      <w:proofErr w:type="spellStart"/>
      <w:r w:rsidRPr="007638BD">
        <w:rPr>
          <w:rFonts w:ascii="Times New Roman" w:hAnsi="Times New Roman"/>
          <w:i/>
          <w:sz w:val="22"/>
          <w:szCs w:val="22"/>
          <w:lang w:val="fr-FR"/>
        </w:rPr>
        <w:t>Ion</w:t>
      </w:r>
      <w:proofErr w:type="spellEnd"/>
      <w:r w:rsidRPr="007638BD">
        <w:rPr>
          <w:rFonts w:ascii="Times New Roman" w:hAnsi="Times New Roman"/>
          <w:sz w:val="22"/>
          <w:szCs w:val="22"/>
          <w:lang w:val="fr-FR"/>
        </w:rPr>
        <w:t xml:space="preserve">), Caiete critice nr. 7-8-9/ 1992, p.66-67,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901242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UT LECTURA PICTURA (</w:t>
      </w:r>
      <w:proofErr w:type="spellStart"/>
      <w:r w:rsidRPr="007638BD">
        <w:rPr>
          <w:rFonts w:ascii="Times New Roman" w:hAnsi="Times New Roman"/>
          <w:sz w:val="22"/>
          <w:szCs w:val="22"/>
          <w:lang w:val="fr-FR"/>
        </w:rPr>
        <w:t>optzecistul</w:t>
      </w:r>
      <w:proofErr w:type="spellEnd"/>
      <w:r w:rsidRPr="007638BD">
        <w:rPr>
          <w:rFonts w:ascii="Times New Roman" w:hAnsi="Times New Roman"/>
          <w:sz w:val="22"/>
          <w:szCs w:val="22"/>
          <w:lang w:val="fr-FR"/>
        </w:rPr>
        <w:t xml:space="preserve"> Ioan </w:t>
      </w:r>
      <w:proofErr w:type="spellStart"/>
      <w:r w:rsidRPr="007638BD">
        <w:rPr>
          <w:rFonts w:ascii="Times New Roman" w:hAnsi="Times New Roman"/>
          <w:sz w:val="22"/>
          <w:szCs w:val="22"/>
          <w:lang w:val="fr-FR"/>
        </w:rPr>
        <w:t>Groşan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O </w:t>
      </w:r>
      <w:proofErr w:type="spellStart"/>
      <w:r w:rsidRPr="007638BD">
        <w:rPr>
          <w:rFonts w:ascii="Times New Roman" w:hAnsi="Times New Roman"/>
          <w:i/>
          <w:sz w:val="22"/>
          <w:szCs w:val="22"/>
          <w:lang w:val="fr-FR"/>
        </w:rPr>
        <w:t>sută</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ani</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zile</w:t>
      </w:r>
      <w:proofErr w:type="spellEnd"/>
      <w:r w:rsidRPr="007638BD">
        <w:rPr>
          <w:rFonts w:ascii="Times New Roman" w:hAnsi="Times New Roman"/>
          <w:i/>
          <w:sz w:val="22"/>
          <w:szCs w:val="22"/>
          <w:lang w:val="fr-FR"/>
        </w:rPr>
        <w:t xml:space="preserve"> la Porţile </w:t>
      </w:r>
      <w:proofErr w:type="spellStart"/>
      <w:r w:rsidRPr="007638BD">
        <w:rPr>
          <w:rFonts w:ascii="Times New Roman" w:hAnsi="Times New Roman"/>
          <w:i/>
          <w:sz w:val="22"/>
          <w:szCs w:val="22"/>
          <w:lang w:val="fr-FR"/>
        </w:rPr>
        <w:t>Orientului</w:t>
      </w:r>
      <w:proofErr w:type="spellEnd"/>
      <w:r w:rsidRPr="007638BD">
        <w:rPr>
          <w:rFonts w:ascii="Times New Roman" w:hAnsi="Times New Roman"/>
          <w:sz w:val="22"/>
          <w:szCs w:val="22"/>
          <w:lang w:val="fr-FR"/>
        </w:rPr>
        <w:t xml:space="preserve">, Caiete critice nr. 4/ 1993, p. 73-76,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BD573FD"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GRAALUL IPSEITĂŢII (Ovidiu </w:t>
      </w:r>
      <w:proofErr w:type="spellStart"/>
      <w:r w:rsidRPr="007638BD">
        <w:rPr>
          <w:rFonts w:ascii="Times New Roman" w:hAnsi="Times New Roman"/>
          <w:sz w:val="22"/>
          <w:szCs w:val="22"/>
          <w:lang w:val="en-US"/>
        </w:rPr>
        <w:t>Genaru</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Sperietoarea</w:t>
      </w:r>
      <w:proofErr w:type="spellEnd"/>
      <w:r w:rsidRPr="007638BD">
        <w:rPr>
          <w:rFonts w:ascii="Times New Roman" w:hAnsi="Times New Roman"/>
          <w:sz w:val="22"/>
          <w:szCs w:val="22"/>
          <w:lang w:val="en-US"/>
        </w:rPr>
        <w:t xml:space="preserve">), Caiete critice nr. 7-8-9/ 1993, p. 71-72,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6CFA01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SUFLETUL FORMEI (</w:t>
      </w:r>
      <w:proofErr w:type="spellStart"/>
      <w:r w:rsidRPr="007638BD">
        <w:rPr>
          <w:rFonts w:ascii="Times New Roman" w:hAnsi="Times New Roman"/>
          <w:sz w:val="22"/>
          <w:szCs w:val="22"/>
          <w:lang w:val="en-US"/>
        </w:rPr>
        <w:t>optzecistul</w:t>
      </w:r>
      <w:proofErr w:type="spellEnd"/>
      <w:r w:rsidRPr="007638BD">
        <w:rPr>
          <w:rFonts w:ascii="Times New Roman" w:hAnsi="Times New Roman"/>
          <w:sz w:val="22"/>
          <w:szCs w:val="22"/>
          <w:lang w:val="en-US"/>
        </w:rPr>
        <w:t xml:space="preserve"> Răzvan Petrescu, </w:t>
      </w:r>
      <w:r w:rsidRPr="007638BD">
        <w:rPr>
          <w:rFonts w:ascii="Times New Roman" w:hAnsi="Times New Roman"/>
          <w:i/>
          <w:sz w:val="22"/>
          <w:szCs w:val="22"/>
          <w:lang w:val="en-US"/>
        </w:rPr>
        <w:t>Eclipsa</w:t>
      </w:r>
      <w:r w:rsidRPr="007638BD">
        <w:rPr>
          <w:rFonts w:ascii="Times New Roman" w:hAnsi="Times New Roman"/>
          <w:sz w:val="22"/>
          <w:szCs w:val="22"/>
          <w:lang w:val="en-US"/>
        </w:rPr>
        <w:t xml:space="preserve">), Caiete critice nr. 10-11/ 1993, p. 119-122,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roofErr w:type="gramEnd"/>
    </w:p>
    <w:p w14:paraId="163DF491"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en-US"/>
        </w:rPr>
        <w:t xml:space="preserve">FANTEZIA REALITĂŢII (I. </w:t>
      </w:r>
      <w:proofErr w:type="spellStart"/>
      <w:r w:rsidRPr="007638BD">
        <w:rPr>
          <w:rFonts w:ascii="Times New Roman" w:hAnsi="Times New Roman"/>
          <w:sz w:val="22"/>
          <w:szCs w:val="22"/>
          <w:lang w:val="en-US"/>
        </w:rPr>
        <w:t>Igiroşianu</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Firul</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Ariadnei</w:t>
      </w:r>
      <w:proofErr w:type="spellEnd"/>
      <w:r w:rsidRPr="007638BD">
        <w:rPr>
          <w:rFonts w:ascii="Times New Roman" w:hAnsi="Times New Roman"/>
          <w:sz w:val="22"/>
          <w:szCs w:val="22"/>
          <w:lang w:val="en-US"/>
        </w:rPr>
        <w:t xml:space="preserve">), Caiete critice nr. 6-7/ 1994, p. 78-81, Buc., Edit. </w:t>
      </w:r>
      <w:r w:rsidRPr="007638BD">
        <w:rPr>
          <w:rFonts w:ascii="Times New Roman" w:hAnsi="Times New Roman"/>
          <w:sz w:val="22"/>
          <w:szCs w:val="22"/>
          <w:lang w:val="fr-FR"/>
        </w:rPr>
        <w:t xml:space="preserve">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1DC2089"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MONOGRAFIA UNUI POET IUGOSLAV DE LIMBĂ ROMÂNĂ : IOAN FLORA (</w:t>
      </w:r>
      <w:proofErr w:type="spellStart"/>
      <w:r w:rsidRPr="007638BD">
        <w:rPr>
          <w:rFonts w:ascii="Times New Roman" w:hAnsi="Times New Roman"/>
          <w:sz w:val="22"/>
          <w:szCs w:val="22"/>
          <w:lang w:val="fr-FR"/>
        </w:rPr>
        <w:t>Srba</w:t>
      </w:r>
      <w:proofErr w:type="spellEnd"/>
      <w:r w:rsidRPr="007638BD">
        <w:rPr>
          <w:rFonts w:ascii="Times New Roman" w:hAnsi="Times New Roman"/>
          <w:sz w:val="22"/>
          <w:szCs w:val="22"/>
          <w:lang w:val="fr-FR"/>
        </w:rPr>
        <w:t xml:space="preserve"> Ignjatovic, </w:t>
      </w:r>
      <w:proofErr w:type="spellStart"/>
      <w:r w:rsidRPr="007638BD">
        <w:rPr>
          <w:rFonts w:ascii="Times New Roman" w:hAnsi="Times New Roman"/>
          <w:i/>
          <w:sz w:val="22"/>
          <w:szCs w:val="22"/>
          <w:lang w:val="fr-FR"/>
        </w:rPr>
        <w:t>Cronicar</w:t>
      </w:r>
      <w:proofErr w:type="spellEnd"/>
      <w:r w:rsidRPr="007638BD">
        <w:rPr>
          <w:rFonts w:ascii="Times New Roman" w:hAnsi="Times New Roman"/>
          <w:i/>
          <w:sz w:val="22"/>
          <w:szCs w:val="22"/>
          <w:lang w:val="fr-FR"/>
        </w:rPr>
        <w:t xml:space="preserve">, insurgent, </w:t>
      </w:r>
      <w:proofErr w:type="spellStart"/>
      <w:r w:rsidRPr="007638BD">
        <w:rPr>
          <w:rFonts w:ascii="Times New Roman" w:hAnsi="Times New Roman"/>
          <w:i/>
          <w:sz w:val="22"/>
          <w:szCs w:val="22"/>
          <w:lang w:val="fr-FR"/>
        </w:rPr>
        <w:t>alchimist</w:t>
      </w:r>
      <w:proofErr w:type="spellEnd"/>
      <w:r w:rsidRPr="007638BD">
        <w:rPr>
          <w:rFonts w:ascii="Times New Roman" w:hAnsi="Times New Roman"/>
          <w:sz w:val="22"/>
          <w:szCs w:val="22"/>
          <w:lang w:val="fr-FR"/>
        </w:rPr>
        <w:t xml:space="preserve">), Caiete critice nr. 3-4/ 1995, p. 35-37,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54D91B02"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MONOTONIA – O SCRIERE ÎN PALIMPSEST ? (</w:t>
      </w:r>
      <w:proofErr w:type="spellStart"/>
      <w:proofErr w:type="gramStart"/>
      <w:r w:rsidRPr="007638BD">
        <w:rPr>
          <w:rFonts w:ascii="Times New Roman" w:hAnsi="Times New Roman"/>
          <w:sz w:val="22"/>
          <w:szCs w:val="22"/>
          <w:lang w:val="fr-FR"/>
        </w:rPr>
        <w:t>nouăzecistul</w:t>
      </w:r>
      <w:proofErr w:type="spellEnd"/>
      <w:proofErr w:type="gram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Cătălin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Ţârlea</w:t>
      </w:r>
      <w:proofErr w:type="spellEnd"/>
      <w:r w:rsidRPr="007638BD">
        <w:rPr>
          <w:rFonts w:ascii="Times New Roman" w:hAnsi="Times New Roman"/>
          <w:sz w:val="22"/>
          <w:szCs w:val="22"/>
          <w:lang w:val="fr-FR"/>
        </w:rPr>
        <w:t xml:space="preserve">), Caiete critice nr. 3-4/ 1995,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7EE0381"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UN OM ÎNTRE OAMENI (Ion </w:t>
      </w:r>
      <w:proofErr w:type="spellStart"/>
      <w:r w:rsidRPr="007638BD">
        <w:rPr>
          <w:rFonts w:ascii="Times New Roman" w:hAnsi="Times New Roman"/>
          <w:sz w:val="22"/>
          <w:szCs w:val="22"/>
          <w:lang w:val="fr-FR"/>
        </w:rPr>
        <w:t>Bălu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Viaţa lui Lucian Blaga</w:t>
      </w:r>
      <w:r w:rsidRPr="007638BD">
        <w:rPr>
          <w:rFonts w:ascii="Times New Roman" w:hAnsi="Times New Roman"/>
          <w:sz w:val="22"/>
          <w:szCs w:val="22"/>
          <w:lang w:val="fr-FR"/>
        </w:rPr>
        <w:t xml:space="preserve">), Caiete critice nr. 5-7/ 1995, p.89-91,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109354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CĂLĂI ŞI VICTIME (Ion D. </w:t>
      </w:r>
      <w:proofErr w:type="spellStart"/>
      <w:r w:rsidRPr="007638BD">
        <w:rPr>
          <w:rFonts w:ascii="Times New Roman" w:hAnsi="Times New Roman"/>
          <w:sz w:val="22"/>
          <w:szCs w:val="22"/>
          <w:lang w:val="fr-FR"/>
        </w:rPr>
        <w:t>Sârbu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Lupul</w:t>
      </w:r>
      <w:proofErr w:type="spellEnd"/>
      <w:r w:rsidRPr="007638BD">
        <w:rPr>
          <w:rFonts w:ascii="Times New Roman" w:hAnsi="Times New Roman"/>
          <w:i/>
          <w:sz w:val="22"/>
          <w:szCs w:val="22"/>
          <w:lang w:val="fr-FR"/>
        </w:rPr>
        <w:t xml:space="preserve"> şi </w:t>
      </w:r>
      <w:proofErr w:type="spellStart"/>
      <w:r w:rsidRPr="007638BD">
        <w:rPr>
          <w:rFonts w:ascii="Times New Roman" w:hAnsi="Times New Roman"/>
          <w:i/>
          <w:sz w:val="22"/>
          <w:szCs w:val="22"/>
          <w:lang w:val="fr-FR"/>
        </w:rPr>
        <w:t>catedrala</w:t>
      </w:r>
      <w:proofErr w:type="spellEnd"/>
      <w:r w:rsidRPr="007638BD">
        <w:rPr>
          <w:rFonts w:ascii="Times New Roman" w:hAnsi="Times New Roman"/>
          <w:sz w:val="22"/>
          <w:szCs w:val="22"/>
          <w:lang w:val="fr-FR"/>
        </w:rPr>
        <w:t xml:space="preserve">), Caiete critice nr. 10-12/ 1995, p. 222-224,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94E586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BACOVIA CITIT DE CARAION (Ion </w:t>
      </w:r>
      <w:proofErr w:type="spellStart"/>
      <w:r w:rsidRPr="007638BD">
        <w:rPr>
          <w:rFonts w:ascii="Times New Roman" w:hAnsi="Times New Roman"/>
          <w:sz w:val="22"/>
          <w:szCs w:val="22"/>
          <w:lang w:val="fr-FR"/>
        </w:rPr>
        <w:t>Caraion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Bacovia</w:t>
      </w:r>
      <w:r w:rsidRPr="007638BD">
        <w:rPr>
          <w:rFonts w:ascii="Times New Roman" w:hAnsi="Times New Roman"/>
          <w:sz w:val="22"/>
          <w:szCs w:val="22"/>
          <w:lang w:val="fr-FR"/>
        </w:rPr>
        <w:t xml:space="preserve">), Caiete critice nr. 1-2/ 1996, p. 106-106,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1DA19539"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lang w:val="fr-FR"/>
        </w:rPr>
        <w:t>EXERCIŢIU DE ADMIRAŢIE, Caiete c</w:t>
      </w:r>
      <w:proofErr w:type="spellStart"/>
      <w:r w:rsidRPr="007638BD">
        <w:rPr>
          <w:rFonts w:ascii="Times New Roman" w:hAnsi="Times New Roman"/>
          <w:sz w:val="22"/>
          <w:szCs w:val="22"/>
        </w:rPr>
        <w:t>ritice</w:t>
      </w:r>
      <w:proofErr w:type="spellEnd"/>
      <w:r w:rsidRPr="007638BD">
        <w:rPr>
          <w:rFonts w:ascii="Times New Roman" w:hAnsi="Times New Roman"/>
          <w:sz w:val="22"/>
          <w:szCs w:val="22"/>
        </w:rPr>
        <w:t xml:space="preserve"> nr. 3/ 1996, p. 66, Buc., Edit. Acad. Române ;</w:t>
      </w:r>
    </w:p>
    <w:p w14:paraId="5AE67B94"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rPr>
      </w:pPr>
      <w:r w:rsidRPr="007638BD">
        <w:rPr>
          <w:rFonts w:ascii="Times New Roman" w:hAnsi="Times New Roman"/>
          <w:sz w:val="22"/>
          <w:szCs w:val="22"/>
        </w:rPr>
        <w:t>POEZIA IELELOR (Vasile Tonoiu, volum de poezii), Caiete critice nr. 8/ 1996, Buc., Edit. Acad. Române;</w:t>
      </w:r>
    </w:p>
    <w:p w14:paraId="571FCEB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LA CEASUL REFLECŢIEI, Caiete critice nr. 9-10/ 1996, Buc.</w:t>
      </w:r>
      <w:r w:rsidRPr="007638BD">
        <w:rPr>
          <w:rFonts w:ascii="Times New Roman" w:hAnsi="Times New Roman"/>
          <w:sz w:val="22"/>
          <w:szCs w:val="22"/>
          <w:lang w:val="fr-FR"/>
        </w:rPr>
        <w:t xml:space="preserve">,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A4AC056"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MĂRIREA ŞI DECĂDEREA EXILULUI OCCIDENTAL (Petru Dumitriu, </w:t>
      </w:r>
      <w:proofErr w:type="spellStart"/>
      <w:r w:rsidRPr="007638BD">
        <w:rPr>
          <w:rFonts w:ascii="Times New Roman" w:hAnsi="Times New Roman"/>
          <w:i/>
          <w:sz w:val="22"/>
          <w:szCs w:val="22"/>
          <w:lang w:val="fr-FR"/>
        </w:rPr>
        <w:t>Extremul</w:t>
      </w:r>
      <w:proofErr w:type="spellEnd"/>
      <w:r w:rsidRPr="007638BD">
        <w:rPr>
          <w:rFonts w:ascii="Times New Roman" w:hAnsi="Times New Roman"/>
          <w:i/>
          <w:sz w:val="22"/>
          <w:szCs w:val="22"/>
          <w:lang w:val="fr-FR"/>
        </w:rPr>
        <w:t xml:space="preserve"> Occident</w:t>
      </w:r>
      <w:r w:rsidRPr="007638BD">
        <w:rPr>
          <w:rFonts w:ascii="Times New Roman" w:hAnsi="Times New Roman"/>
          <w:sz w:val="22"/>
          <w:szCs w:val="22"/>
          <w:lang w:val="fr-FR"/>
        </w:rPr>
        <w:t xml:space="preserve">), Caiete critice nr. 1-2/ 1997,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0C18C5E"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MANTAUA LUI CARAGIALE (</w:t>
      </w:r>
      <w:proofErr w:type="spellStart"/>
      <w:r w:rsidRPr="007638BD">
        <w:rPr>
          <w:rFonts w:ascii="Times New Roman" w:hAnsi="Times New Roman"/>
          <w:sz w:val="22"/>
          <w:szCs w:val="22"/>
          <w:lang w:val="fr-FR"/>
        </w:rPr>
        <w:t>nouăzecistul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Cătălin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Ţârlea</w:t>
      </w:r>
      <w:proofErr w:type="spellEnd"/>
      <w:r w:rsidRPr="007638BD">
        <w:rPr>
          <w:rFonts w:ascii="Times New Roman" w:hAnsi="Times New Roman"/>
          <w:sz w:val="22"/>
          <w:szCs w:val="22"/>
          <w:lang w:val="fr-FR"/>
        </w:rPr>
        <w:t xml:space="preserve">), Caiete critice nr. 1-4/ 1998, p. 94-95,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C32C5FE" w14:textId="77777777" w:rsidR="007638BD" w:rsidRPr="007638BD" w:rsidRDefault="007638BD" w:rsidP="007638BD">
      <w:pPr>
        <w:numPr>
          <w:ilvl w:val="0"/>
          <w:numId w:val="19"/>
        </w:numPr>
        <w:suppressAutoHyphens w:val="0"/>
        <w:spacing w:line="276" w:lineRule="auto"/>
        <w:rPr>
          <w:rFonts w:ascii="Times New Roman" w:hAnsi="Times New Roman"/>
          <w:sz w:val="22"/>
          <w:szCs w:val="22"/>
          <w:lang w:val="fr-FR"/>
        </w:rPr>
      </w:pPr>
      <w:r w:rsidRPr="007638BD">
        <w:rPr>
          <w:rFonts w:ascii="Times New Roman" w:hAnsi="Times New Roman"/>
          <w:sz w:val="22"/>
          <w:szCs w:val="22"/>
          <w:lang w:val="fr-FR"/>
        </w:rPr>
        <w:t>REÎNTOARCEREA LA COTIDIAN (</w:t>
      </w:r>
      <w:proofErr w:type="spellStart"/>
      <w:r w:rsidRPr="007638BD">
        <w:rPr>
          <w:rFonts w:ascii="Times New Roman" w:hAnsi="Times New Roman"/>
          <w:sz w:val="22"/>
          <w:szCs w:val="22"/>
          <w:lang w:val="fr-FR"/>
        </w:rPr>
        <w:t>optzecistul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Răzvan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Petrescu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Intr-o</w:t>
      </w:r>
      <w:proofErr w:type="spellEnd"/>
      <w:r w:rsidRPr="007638BD">
        <w:rPr>
          <w:rFonts w:ascii="Times New Roman" w:hAnsi="Times New Roman"/>
          <w:i/>
          <w:sz w:val="22"/>
          <w:szCs w:val="22"/>
          <w:lang w:val="fr-FR"/>
        </w:rPr>
        <w:t xml:space="preserve"> dupa-</w:t>
      </w:r>
      <w:proofErr w:type="spellStart"/>
      <w:r w:rsidRPr="007638BD">
        <w:rPr>
          <w:rFonts w:ascii="Times New Roman" w:hAnsi="Times New Roman"/>
          <w:i/>
          <w:sz w:val="22"/>
          <w:szCs w:val="22"/>
          <w:lang w:val="fr-FR"/>
        </w:rPr>
        <w:t>amiază</w:t>
      </w:r>
      <w:proofErr w:type="spellEnd"/>
      <w:r w:rsidRPr="007638BD">
        <w:rPr>
          <w:rFonts w:ascii="Times New Roman" w:hAnsi="Times New Roman"/>
          <w:i/>
          <w:sz w:val="22"/>
          <w:szCs w:val="22"/>
          <w:lang w:val="fr-FR"/>
        </w:rPr>
        <w:t xml:space="preserve"> de </w:t>
      </w:r>
      <w:proofErr w:type="spellStart"/>
      <w:r w:rsidRPr="007638BD">
        <w:rPr>
          <w:rFonts w:ascii="Times New Roman" w:hAnsi="Times New Roman"/>
          <w:i/>
          <w:sz w:val="22"/>
          <w:szCs w:val="22"/>
          <w:lang w:val="fr-FR"/>
        </w:rPr>
        <w:t>vineri</w:t>
      </w:r>
      <w:proofErr w:type="spellEnd"/>
      <w:r w:rsidRPr="007638BD">
        <w:rPr>
          <w:rFonts w:ascii="Times New Roman" w:hAnsi="Times New Roman"/>
          <w:sz w:val="22"/>
          <w:szCs w:val="22"/>
          <w:lang w:val="fr-FR"/>
        </w:rPr>
        <w:t xml:space="preserve">), Caiete critice nr. 9-12/ 1998, p.100-102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2E284E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 xml:space="preserve">GREAŢA (literatura feminină a </w:t>
      </w:r>
      <w:proofErr w:type="spellStart"/>
      <w:r w:rsidRPr="007638BD">
        <w:rPr>
          <w:rFonts w:ascii="Times New Roman" w:hAnsi="Times New Roman"/>
          <w:sz w:val="22"/>
          <w:szCs w:val="22"/>
        </w:rPr>
        <w:t>generaţiei</w:t>
      </w:r>
      <w:proofErr w:type="spellEnd"/>
      <w:r w:rsidRPr="007638BD">
        <w:rPr>
          <w:rFonts w:ascii="Times New Roman" w:hAnsi="Times New Roman"/>
          <w:sz w:val="22"/>
          <w:szCs w:val="22"/>
        </w:rPr>
        <w:t xml:space="preserve"> ‘90: Ioana Bălan, </w:t>
      </w:r>
      <w:proofErr w:type="spellStart"/>
      <w:r w:rsidRPr="007638BD">
        <w:rPr>
          <w:rFonts w:ascii="Times New Roman" w:hAnsi="Times New Roman"/>
          <w:i/>
          <w:sz w:val="22"/>
          <w:szCs w:val="22"/>
        </w:rPr>
        <w:t>Ally</w:t>
      </w:r>
      <w:proofErr w:type="spellEnd"/>
      <w:r w:rsidRPr="007638BD">
        <w:rPr>
          <w:rFonts w:ascii="Times New Roman" w:hAnsi="Times New Roman"/>
          <w:i/>
          <w:sz w:val="22"/>
          <w:szCs w:val="22"/>
        </w:rPr>
        <w:t xml:space="preserve"> -  frumoasa din lagăr</w:t>
      </w:r>
      <w:r w:rsidRPr="007638BD">
        <w:rPr>
          <w:rFonts w:ascii="Times New Roman" w:hAnsi="Times New Roman"/>
          <w:sz w:val="22"/>
          <w:szCs w:val="22"/>
        </w:rPr>
        <w:t xml:space="preserve">), Caiete critice nr. 4/ 1999, p. 65-66, Buc., Edit. </w:t>
      </w:r>
      <w:r w:rsidRPr="007638BD">
        <w:rPr>
          <w:rFonts w:ascii="Times New Roman" w:hAnsi="Times New Roman"/>
          <w:sz w:val="22"/>
          <w:szCs w:val="22"/>
          <w:lang w:val="fr-FR"/>
        </w:rPr>
        <w:t xml:space="preserve">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47126844"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ISARLÂCUL ROMÂNESC (Ion D. </w:t>
      </w:r>
      <w:proofErr w:type="spellStart"/>
      <w:r w:rsidRPr="007638BD">
        <w:rPr>
          <w:rFonts w:ascii="Times New Roman" w:hAnsi="Times New Roman"/>
          <w:sz w:val="22"/>
          <w:szCs w:val="22"/>
          <w:lang w:val="fr-FR"/>
        </w:rPr>
        <w:t>Sârbu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Scrisori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către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bunul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Dumnezeu</w:t>
      </w:r>
      <w:proofErr w:type="spellEnd"/>
      <w:r w:rsidRPr="007638BD">
        <w:rPr>
          <w:rFonts w:ascii="Times New Roman" w:hAnsi="Times New Roman"/>
          <w:sz w:val="22"/>
          <w:szCs w:val="22"/>
          <w:lang w:val="fr-FR"/>
        </w:rPr>
        <w:t xml:space="preserve">), Caiete critice nr. 6-7/ 1999, p. 85-88,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2836CF5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 « MUNCA INTELIGENTĂ E INSUPORTABILĂ FIZIC » (</w:t>
      </w:r>
      <w:proofErr w:type="spellStart"/>
      <w:r w:rsidRPr="007638BD">
        <w:rPr>
          <w:rFonts w:ascii="Times New Roman" w:hAnsi="Times New Roman"/>
          <w:sz w:val="22"/>
          <w:szCs w:val="22"/>
          <w:lang w:val="fr-FR"/>
        </w:rPr>
        <w:t>scriitorul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sârb</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Milovan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Vitezović</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Atacuri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cerebrale</w:t>
      </w:r>
      <w:proofErr w:type="spellEnd"/>
      <w:r w:rsidRPr="007638BD">
        <w:rPr>
          <w:rFonts w:ascii="Times New Roman" w:hAnsi="Times New Roman"/>
          <w:i/>
          <w:sz w:val="22"/>
          <w:szCs w:val="22"/>
          <w:lang w:val="fr-FR"/>
        </w:rPr>
        <w:t xml:space="preserve">, vol. de </w:t>
      </w:r>
      <w:proofErr w:type="spellStart"/>
      <w:r w:rsidRPr="007638BD">
        <w:rPr>
          <w:rFonts w:ascii="Times New Roman" w:hAnsi="Times New Roman"/>
          <w:i/>
          <w:sz w:val="22"/>
          <w:szCs w:val="22"/>
          <w:lang w:val="fr-FR"/>
        </w:rPr>
        <w:t>aforisme</w:t>
      </w:r>
      <w:proofErr w:type="spellEnd"/>
      <w:r w:rsidRPr="007638BD">
        <w:rPr>
          <w:rFonts w:ascii="Times New Roman" w:hAnsi="Times New Roman"/>
          <w:sz w:val="22"/>
          <w:szCs w:val="22"/>
          <w:lang w:val="fr-FR"/>
        </w:rPr>
        <w:t xml:space="preserve">), Caiete critice nr. 10-12/ 1999, p. 103-106, Bucureşti,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roofErr w:type="gramEnd"/>
    </w:p>
    <w:p w14:paraId="59BC6CBB"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ENIGMELE UNEI PERSONALITĂŢI : G. CĂLINESCU, (I. </w:t>
      </w:r>
      <w:proofErr w:type="spellStart"/>
      <w:r w:rsidRPr="007638BD">
        <w:rPr>
          <w:rFonts w:ascii="Times New Roman" w:hAnsi="Times New Roman"/>
          <w:sz w:val="22"/>
          <w:szCs w:val="22"/>
          <w:lang w:val="fr-FR"/>
        </w:rPr>
        <w:t>Oprișan</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G. Călinescu – </w:t>
      </w:r>
      <w:proofErr w:type="spellStart"/>
      <w:r w:rsidRPr="007638BD">
        <w:rPr>
          <w:rFonts w:ascii="Times New Roman" w:hAnsi="Times New Roman"/>
          <w:i/>
          <w:sz w:val="22"/>
          <w:szCs w:val="22"/>
          <w:lang w:val="fr-FR"/>
        </w:rPr>
        <w:t>spectacolul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personalităţii</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volum</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omagial</w:t>
      </w:r>
      <w:proofErr w:type="spellEnd"/>
      <w:r w:rsidRPr="007638BD">
        <w:rPr>
          <w:rFonts w:ascii="Times New Roman" w:hAnsi="Times New Roman"/>
          <w:sz w:val="22"/>
          <w:szCs w:val="22"/>
          <w:lang w:val="fr-FR"/>
        </w:rPr>
        <w:t xml:space="preserve">), Caiete critice nr. 2-3/ 2000, p.105-107,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2CA42A03"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PORTRETUL UNEI MINORITĂŢI CULTURALE : EVREII, (carte de </w:t>
      </w:r>
      <w:proofErr w:type="spellStart"/>
      <w:r w:rsidRPr="007638BD">
        <w:rPr>
          <w:rFonts w:ascii="Times New Roman" w:hAnsi="Times New Roman"/>
          <w:sz w:val="22"/>
          <w:szCs w:val="22"/>
          <w:lang w:val="fr-FR"/>
        </w:rPr>
        <w:t>interviuri</w:t>
      </w:r>
      <w:proofErr w:type="spellEnd"/>
      <w:r w:rsidRPr="007638BD">
        <w:rPr>
          <w:rFonts w:ascii="Times New Roman" w:hAnsi="Times New Roman"/>
          <w:sz w:val="22"/>
          <w:szCs w:val="22"/>
          <w:lang w:val="fr-FR"/>
        </w:rPr>
        <w:t xml:space="preserve"> ce </w:t>
      </w:r>
      <w:proofErr w:type="spellStart"/>
      <w:r w:rsidRPr="007638BD">
        <w:rPr>
          <w:rFonts w:ascii="Times New Roman" w:hAnsi="Times New Roman"/>
          <w:sz w:val="22"/>
          <w:szCs w:val="22"/>
          <w:lang w:val="fr-FR"/>
        </w:rPr>
        <w:t>cuprinde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raspunsurile</w:t>
      </w:r>
      <w:proofErr w:type="spellEnd"/>
      <w:r w:rsidRPr="007638BD">
        <w:rPr>
          <w:rFonts w:ascii="Times New Roman" w:hAnsi="Times New Roman"/>
          <w:sz w:val="22"/>
          <w:szCs w:val="22"/>
          <w:lang w:val="fr-FR"/>
        </w:rPr>
        <w:t xml:space="preserve"> a </w:t>
      </w:r>
      <w:proofErr w:type="spellStart"/>
      <w:r w:rsidRPr="007638BD">
        <w:rPr>
          <w:rFonts w:ascii="Times New Roman" w:hAnsi="Times New Roman"/>
          <w:sz w:val="22"/>
          <w:szCs w:val="22"/>
          <w:lang w:val="fr-FR"/>
        </w:rPr>
        <w:t>aproximativ</w:t>
      </w:r>
      <w:proofErr w:type="spellEnd"/>
      <w:r w:rsidRPr="007638BD">
        <w:rPr>
          <w:rFonts w:ascii="Times New Roman" w:hAnsi="Times New Roman"/>
          <w:sz w:val="22"/>
          <w:szCs w:val="22"/>
          <w:lang w:val="fr-FR"/>
        </w:rPr>
        <w:t xml:space="preserve"> 50 de </w:t>
      </w:r>
      <w:proofErr w:type="spellStart"/>
      <w:r w:rsidRPr="007638BD">
        <w:rPr>
          <w:rFonts w:ascii="Times New Roman" w:hAnsi="Times New Roman"/>
          <w:sz w:val="22"/>
          <w:szCs w:val="22"/>
          <w:lang w:val="fr-FR"/>
        </w:rPr>
        <w:t>personalitati</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reliefează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conceptul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interculturalitate</w:t>
      </w:r>
      <w:proofErr w:type="spellEnd"/>
      <w:r w:rsidRPr="007638BD">
        <w:rPr>
          <w:rFonts w:ascii="Times New Roman" w:hAnsi="Times New Roman"/>
          <w:sz w:val="22"/>
          <w:szCs w:val="22"/>
          <w:lang w:val="fr-FR"/>
        </w:rPr>
        <w:t xml:space="preserve"> : Iulia </w:t>
      </w:r>
      <w:proofErr w:type="spellStart"/>
      <w:r w:rsidRPr="007638BD">
        <w:rPr>
          <w:rFonts w:ascii="Times New Roman" w:hAnsi="Times New Roman"/>
          <w:sz w:val="22"/>
          <w:szCs w:val="22"/>
          <w:lang w:val="fr-FR"/>
        </w:rPr>
        <w:t>Deleanu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 xml:space="preserve">Cu </w:t>
      </w:r>
      <w:proofErr w:type="spellStart"/>
      <w:r w:rsidRPr="007638BD">
        <w:rPr>
          <w:rFonts w:ascii="Times New Roman" w:hAnsi="Times New Roman"/>
          <w:i/>
          <w:sz w:val="22"/>
          <w:szCs w:val="22"/>
          <w:lang w:val="fr-FR"/>
        </w:rPr>
        <w:t>sufletul</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deschis</w:t>
      </w:r>
      <w:proofErr w:type="spellEnd"/>
      <w:r w:rsidRPr="007638BD">
        <w:rPr>
          <w:rFonts w:ascii="Times New Roman" w:hAnsi="Times New Roman"/>
          <w:sz w:val="22"/>
          <w:szCs w:val="22"/>
          <w:lang w:val="fr-FR"/>
        </w:rPr>
        <w:t xml:space="preserve">) Caiete critice nr. 4-8/ 2000, p.106-107, Buc., Edit. Acad. </w:t>
      </w:r>
      <w:proofErr w:type="spellStart"/>
      <w:proofErr w:type="gram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w:t>
      </w:r>
      <w:proofErr w:type="gramEnd"/>
    </w:p>
    <w:p w14:paraId="30EC7408"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O CRONICĂ POSTDECEMBRISTĂ, Caiete critice nr. 9-12/ 2000, Buc., Edit. Acad. Române;</w:t>
      </w:r>
    </w:p>
    <w:p w14:paraId="7A2C208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POVESTE FĂRĂ HAPPY-END ((literatura feminină a </w:t>
      </w:r>
      <w:proofErr w:type="spellStart"/>
      <w:r w:rsidRPr="007638BD">
        <w:rPr>
          <w:rFonts w:ascii="Times New Roman" w:hAnsi="Times New Roman"/>
          <w:sz w:val="22"/>
          <w:szCs w:val="22"/>
        </w:rPr>
        <w:t>generaţiei</w:t>
      </w:r>
      <w:proofErr w:type="spellEnd"/>
      <w:r w:rsidRPr="007638BD">
        <w:rPr>
          <w:rFonts w:ascii="Times New Roman" w:hAnsi="Times New Roman"/>
          <w:sz w:val="22"/>
          <w:szCs w:val="22"/>
        </w:rPr>
        <w:t xml:space="preserve"> ’90: Ioana Drăgan, </w:t>
      </w:r>
      <w:proofErr w:type="spellStart"/>
      <w:r w:rsidRPr="007638BD">
        <w:rPr>
          <w:rFonts w:ascii="Times New Roman" w:hAnsi="Times New Roman"/>
          <w:i/>
          <w:sz w:val="22"/>
          <w:szCs w:val="22"/>
        </w:rPr>
        <w:t>Poveştile</w:t>
      </w:r>
      <w:proofErr w:type="spellEnd"/>
      <w:r w:rsidRPr="007638BD">
        <w:rPr>
          <w:rFonts w:ascii="Times New Roman" w:hAnsi="Times New Roman"/>
          <w:i/>
          <w:sz w:val="22"/>
          <w:szCs w:val="22"/>
        </w:rPr>
        <w:t xml:space="preserve"> Monei</w:t>
      </w:r>
      <w:r w:rsidRPr="007638BD">
        <w:rPr>
          <w:rFonts w:ascii="Times New Roman" w:hAnsi="Times New Roman"/>
          <w:sz w:val="22"/>
          <w:szCs w:val="22"/>
        </w:rPr>
        <w:t xml:space="preserve">), Caiete critice nr. 9-12/ 2000, p.59-61,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09E9FCFF"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CÂNTECUL AMINTIRILOR ÎN PORTRETE LITERARE (Radu </w:t>
      </w:r>
      <w:proofErr w:type="spellStart"/>
      <w:r w:rsidRPr="007638BD">
        <w:rPr>
          <w:rFonts w:ascii="Times New Roman" w:hAnsi="Times New Roman"/>
          <w:sz w:val="22"/>
          <w:szCs w:val="22"/>
          <w:lang w:val="fr-FR"/>
        </w:rPr>
        <w:t>Gyr</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Calendarul</w:t>
      </w:r>
      <w:proofErr w:type="spellEnd"/>
      <w:r w:rsidRPr="007638BD">
        <w:rPr>
          <w:rFonts w:ascii="Times New Roman" w:hAnsi="Times New Roman"/>
          <w:i/>
          <w:sz w:val="22"/>
          <w:szCs w:val="22"/>
          <w:lang w:val="fr-FR"/>
        </w:rPr>
        <w:t xml:space="preserve"> meu</w:t>
      </w:r>
      <w:r w:rsidRPr="007638BD">
        <w:rPr>
          <w:rFonts w:ascii="Times New Roman" w:hAnsi="Times New Roman"/>
          <w:sz w:val="22"/>
          <w:szCs w:val="22"/>
          <w:lang w:val="fr-FR"/>
        </w:rPr>
        <w:t xml:space="preserve">), Caiete critice nr. 7-12/ 2001, p. 119-123,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709B7D9A"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LUMEA POSIBILULUI DIN VIS, (</w:t>
      </w:r>
      <w:proofErr w:type="spellStart"/>
      <w:r w:rsidRPr="007638BD">
        <w:rPr>
          <w:rFonts w:ascii="Times New Roman" w:hAnsi="Times New Roman"/>
          <w:sz w:val="22"/>
          <w:szCs w:val="22"/>
          <w:lang w:val="fr-FR"/>
        </w:rPr>
        <w:t>literatura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feminină</w:t>
      </w:r>
      <w:proofErr w:type="spellEnd"/>
      <w:r w:rsidRPr="007638BD">
        <w:rPr>
          <w:rFonts w:ascii="Times New Roman" w:hAnsi="Times New Roman"/>
          <w:sz w:val="22"/>
          <w:szCs w:val="22"/>
          <w:lang w:val="fr-FR"/>
        </w:rPr>
        <w:t xml:space="preserve"> : Veronica A. Cara, </w:t>
      </w:r>
      <w:r w:rsidRPr="007638BD">
        <w:rPr>
          <w:rFonts w:ascii="Times New Roman" w:hAnsi="Times New Roman"/>
          <w:i/>
          <w:sz w:val="22"/>
          <w:szCs w:val="22"/>
          <w:lang w:val="fr-FR"/>
        </w:rPr>
        <w:t xml:space="preserve">Viaţa pe </w:t>
      </w:r>
      <w:proofErr w:type="spellStart"/>
      <w:r w:rsidRPr="007638BD">
        <w:rPr>
          <w:rFonts w:ascii="Times New Roman" w:hAnsi="Times New Roman"/>
          <w:i/>
          <w:sz w:val="22"/>
          <w:szCs w:val="22"/>
          <w:lang w:val="fr-FR"/>
        </w:rPr>
        <w:t>acoperiş</w:t>
      </w:r>
      <w:proofErr w:type="spellEnd"/>
      <w:r w:rsidRPr="007638BD">
        <w:rPr>
          <w:rFonts w:ascii="Times New Roman" w:hAnsi="Times New Roman"/>
          <w:sz w:val="22"/>
          <w:szCs w:val="22"/>
          <w:lang w:val="fr-FR"/>
        </w:rPr>
        <w:t xml:space="preserve">), Caiete critice nr. 1-2/ 2002, p.123-127,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182E7B47"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 xml:space="preserve">O, TEMPORA, O, MORES !, (optzecistul Dan Grădinaru, </w:t>
      </w:r>
      <w:proofErr w:type="spellStart"/>
      <w:r w:rsidRPr="007638BD">
        <w:rPr>
          <w:rFonts w:ascii="Times New Roman" w:hAnsi="Times New Roman"/>
          <w:i/>
          <w:sz w:val="22"/>
          <w:szCs w:val="22"/>
        </w:rPr>
        <w:t>Spiriduş</w:t>
      </w:r>
      <w:proofErr w:type="spellEnd"/>
      <w:r w:rsidRPr="007638BD">
        <w:rPr>
          <w:rFonts w:ascii="Times New Roman" w:hAnsi="Times New Roman"/>
          <w:i/>
          <w:sz w:val="22"/>
          <w:szCs w:val="22"/>
        </w:rPr>
        <w:t xml:space="preserve"> sau August 1999</w:t>
      </w:r>
      <w:r w:rsidRPr="007638BD">
        <w:rPr>
          <w:rFonts w:ascii="Times New Roman" w:hAnsi="Times New Roman"/>
          <w:sz w:val="22"/>
          <w:szCs w:val="22"/>
        </w:rPr>
        <w:t>), Caiete critice nr. 3-4/ 2002, p. 133-137, Buc., Edit. Acad. Române ;</w:t>
      </w:r>
    </w:p>
    <w:p w14:paraId="4A3C0FDC" w14:textId="77777777" w:rsidR="007638BD" w:rsidRPr="007638BD" w:rsidRDefault="007638BD" w:rsidP="007638BD">
      <w:pPr>
        <w:numPr>
          <w:ilvl w:val="0"/>
          <w:numId w:val="19"/>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 xml:space="preserve">MARGINALII LA O EXPERIENŢĂ DIDACTICĂ ÎN POLONIA,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6/ 2002 (ASE, Bucureşti), ISSN 1582-165X ;</w:t>
      </w:r>
    </w:p>
    <w:p w14:paraId="7D39462E" w14:textId="77777777"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fr-FR"/>
        </w:rPr>
        <w:t>43. ALERGÂND DUPĂ EUROPA,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proză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colectivă</w:t>
      </w:r>
      <w:proofErr w:type="spellEnd"/>
      <w:r w:rsidRPr="007638BD">
        <w:rPr>
          <w:rFonts w:ascii="Times New Roman" w:hAnsi="Times New Roman"/>
          <w:sz w:val="22"/>
          <w:szCs w:val="22"/>
          <w:lang w:val="fr-FR"/>
        </w:rPr>
        <w:t xml:space="preserve"> a </w:t>
      </w:r>
      <w:proofErr w:type="spellStart"/>
      <w:r w:rsidRPr="007638BD">
        <w:rPr>
          <w:rFonts w:ascii="Times New Roman" w:hAnsi="Times New Roman"/>
          <w:sz w:val="22"/>
          <w:szCs w:val="22"/>
          <w:lang w:val="fr-FR"/>
        </w:rPr>
        <w:t>scriitorului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polonez</w:t>
      </w:r>
      <w:proofErr w:type="spellEnd"/>
      <w:r w:rsidRPr="007638BD">
        <w:rPr>
          <w:rFonts w:ascii="Times New Roman" w:hAnsi="Times New Roman"/>
          <w:sz w:val="22"/>
          <w:szCs w:val="22"/>
          <w:lang w:val="fr-FR"/>
        </w:rPr>
        <w:t xml:space="preserve"> Andrzej Stasiuk şi a </w:t>
      </w:r>
      <w:proofErr w:type="spellStart"/>
      <w:r w:rsidRPr="007638BD">
        <w:rPr>
          <w:rFonts w:ascii="Times New Roman" w:hAnsi="Times New Roman"/>
          <w:sz w:val="22"/>
          <w:szCs w:val="22"/>
          <w:lang w:val="fr-FR"/>
        </w:rPr>
        <w:t>scriitorului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ucrainean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Iuri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Andruhovîci</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Europa mea</w:t>
      </w:r>
      <w:r w:rsidRPr="007638BD">
        <w:rPr>
          <w:rFonts w:ascii="Times New Roman" w:hAnsi="Times New Roman"/>
          <w:sz w:val="22"/>
          <w:szCs w:val="22"/>
          <w:lang w:val="fr-FR"/>
        </w:rPr>
        <w:t xml:space="preserve">) Caiete Critice nr. 1-2/ 2004, p.115-120, Bucureşti, Edit. </w:t>
      </w:r>
      <w:r w:rsidRPr="007638BD">
        <w:rPr>
          <w:rFonts w:ascii="Times New Roman" w:hAnsi="Times New Roman"/>
          <w:sz w:val="22"/>
          <w:szCs w:val="22"/>
          <w:lang w:val="en-US"/>
        </w:rPr>
        <w:t xml:space="preserve">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9465C0F" w14:textId="77777777" w:rsidR="007638BD" w:rsidRPr="007638BD" w:rsidRDefault="007638BD" w:rsidP="007638BD">
      <w:pPr>
        <w:spacing w:line="276" w:lineRule="auto"/>
        <w:ind w:left="840" w:hanging="840"/>
        <w:jc w:val="both"/>
        <w:rPr>
          <w:rFonts w:ascii="Times New Roman" w:hAnsi="Times New Roman"/>
          <w:sz w:val="22"/>
          <w:szCs w:val="22"/>
          <w:lang w:val="en-US"/>
        </w:rPr>
      </w:pPr>
      <w:r w:rsidRPr="007638BD">
        <w:rPr>
          <w:rFonts w:ascii="Times New Roman" w:hAnsi="Times New Roman"/>
          <w:sz w:val="22"/>
          <w:szCs w:val="22"/>
          <w:lang w:val="en-US"/>
        </w:rPr>
        <w:t xml:space="preserve">       44.   MEMORIILE UNUI EXISTENŢIALIST POLONEZ, (</w:t>
      </w:r>
      <w:proofErr w:type="spellStart"/>
      <w:r w:rsidRPr="007638BD">
        <w:rPr>
          <w:rFonts w:ascii="Times New Roman" w:hAnsi="Times New Roman"/>
          <w:sz w:val="22"/>
          <w:szCs w:val="22"/>
          <w:lang w:val="en-US"/>
        </w:rPr>
        <w:t>scriitorul</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sz w:val="22"/>
          <w:szCs w:val="22"/>
          <w:lang w:val="en-US"/>
        </w:rPr>
        <w:t>polonez</w:t>
      </w:r>
      <w:proofErr w:type="spellEnd"/>
      <w:r w:rsidRPr="007638BD">
        <w:rPr>
          <w:rFonts w:ascii="Times New Roman" w:hAnsi="Times New Roman"/>
          <w:sz w:val="22"/>
          <w:szCs w:val="22"/>
          <w:lang w:val="en-US"/>
        </w:rPr>
        <w:t xml:space="preserve"> Andrzej Stasiuk, </w:t>
      </w:r>
      <w:proofErr w:type="gramStart"/>
      <w:r w:rsidRPr="007638BD">
        <w:rPr>
          <w:rFonts w:ascii="Times New Roman" w:hAnsi="Times New Roman"/>
          <w:i/>
          <w:sz w:val="22"/>
          <w:szCs w:val="22"/>
          <w:lang w:val="en-US"/>
        </w:rPr>
        <w:t>Cum</w:t>
      </w:r>
      <w:proofErr w:type="gramEnd"/>
      <w:r w:rsidRPr="007638BD">
        <w:rPr>
          <w:rFonts w:ascii="Times New Roman" w:hAnsi="Times New Roman"/>
          <w:i/>
          <w:sz w:val="22"/>
          <w:szCs w:val="22"/>
          <w:lang w:val="en-US"/>
        </w:rPr>
        <w:t xml:space="preserve"> am </w:t>
      </w:r>
      <w:proofErr w:type="spellStart"/>
      <w:r w:rsidRPr="007638BD">
        <w:rPr>
          <w:rFonts w:ascii="Times New Roman" w:hAnsi="Times New Roman"/>
          <w:i/>
          <w:sz w:val="22"/>
          <w:szCs w:val="22"/>
          <w:lang w:val="en-US"/>
        </w:rPr>
        <w:t>devenit</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scriitor</w:t>
      </w:r>
      <w:proofErr w:type="spellEnd"/>
      <w:r w:rsidRPr="007638BD">
        <w:rPr>
          <w:rFonts w:ascii="Times New Roman" w:hAnsi="Times New Roman"/>
          <w:sz w:val="22"/>
          <w:szCs w:val="22"/>
          <w:lang w:val="en-US"/>
        </w:rPr>
        <w:t xml:space="preserve">), Caiete Critice nr.3-4/ 2004, p.93-98, </w:t>
      </w:r>
      <w:proofErr w:type="spellStart"/>
      <w:r w:rsidRPr="007638BD">
        <w:rPr>
          <w:rFonts w:ascii="Times New Roman" w:hAnsi="Times New Roman"/>
          <w:sz w:val="22"/>
          <w:szCs w:val="22"/>
          <w:lang w:val="en-US"/>
        </w:rPr>
        <w:t>Bucureşti</w:t>
      </w:r>
      <w:proofErr w:type="spell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3B465CFA" w14:textId="77777777" w:rsidR="007638BD" w:rsidRPr="007638BD" w:rsidRDefault="007638BD" w:rsidP="007638BD">
      <w:pPr>
        <w:spacing w:line="276" w:lineRule="auto"/>
        <w:ind w:left="840" w:hanging="840"/>
        <w:rPr>
          <w:rFonts w:ascii="Times New Roman" w:hAnsi="Times New Roman"/>
          <w:sz w:val="22"/>
          <w:szCs w:val="22"/>
          <w:lang w:val="en-US"/>
        </w:rPr>
      </w:pPr>
      <w:r w:rsidRPr="007638BD">
        <w:rPr>
          <w:rFonts w:ascii="Times New Roman" w:hAnsi="Times New Roman"/>
          <w:sz w:val="22"/>
          <w:szCs w:val="22"/>
          <w:lang w:val="en-US"/>
        </w:rPr>
        <w:t xml:space="preserve">        45.  UN CATARG MAI ÎNALT DECÂT TOATE, Caiete critice nr.7/ 2004, </w:t>
      </w:r>
      <w:proofErr w:type="spellStart"/>
      <w:r w:rsidRPr="007638BD">
        <w:rPr>
          <w:rFonts w:ascii="Times New Roman" w:hAnsi="Times New Roman"/>
          <w:sz w:val="22"/>
          <w:szCs w:val="22"/>
          <w:lang w:val="en-US"/>
        </w:rPr>
        <w:t>Bucureşti</w:t>
      </w:r>
      <w:proofErr w:type="spell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569BF23" w14:textId="77777777" w:rsidR="007638BD" w:rsidRPr="007638BD" w:rsidRDefault="007638BD" w:rsidP="007638BD">
      <w:pPr>
        <w:spacing w:line="276" w:lineRule="auto"/>
        <w:ind w:left="840" w:hanging="840"/>
        <w:jc w:val="both"/>
        <w:rPr>
          <w:rFonts w:ascii="Times New Roman" w:hAnsi="Times New Roman"/>
          <w:sz w:val="22"/>
          <w:szCs w:val="22"/>
          <w:lang w:val="en-US"/>
        </w:rPr>
      </w:pPr>
      <w:r w:rsidRPr="007638BD">
        <w:rPr>
          <w:rFonts w:ascii="Times New Roman" w:hAnsi="Times New Roman"/>
          <w:sz w:val="22"/>
          <w:szCs w:val="22"/>
          <w:lang w:val="en-US"/>
        </w:rPr>
        <w:t xml:space="preserve">        46.  KITSCHUL DE IERI ŞI DE AZI, (</w:t>
      </w:r>
      <w:proofErr w:type="spellStart"/>
      <w:r w:rsidRPr="007638BD">
        <w:rPr>
          <w:rFonts w:ascii="Times New Roman" w:hAnsi="Times New Roman"/>
          <w:sz w:val="22"/>
          <w:szCs w:val="22"/>
          <w:lang w:val="en-US"/>
        </w:rPr>
        <w:t>umoristul</w:t>
      </w:r>
      <w:proofErr w:type="spellEnd"/>
      <w:r w:rsidRPr="007638BD">
        <w:rPr>
          <w:rFonts w:ascii="Times New Roman" w:hAnsi="Times New Roman"/>
          <w:sz w:val="22"/>
          <w:szCs w:val="22"/>
          <w:lang w:val="en-US"/>
        </w:rPr>
        <w:t xml:space="preserve"> Cristian </w:t>
      </w:r>
      <w:proofErr w:type="spellStart"/>
      <w:r w:rsidRPr="007638BD">
        <w:rPr>
          <w:rFonts w:ascii="Times New Roman" w:hAnsi="Times New Roman"/>
          <w:sz w:val="22"/>
          <w:szCs w:val="22"/>
          <w:lang w:val="en-US"/>
        </w:rPr>
        <w:t>Crisbăşan</w:t>
      </w:r>
      <w:proofErr w:type="spellEnd"/>
      <w:r w:rsidRPr="007638BD">
        <w:rPr>
          <w:rFonts w:ascii="Times New Roman" w:hAnsi="Times New Roman"/>
          <w:sz w:val="22"/>
          <w:szCs w:val="22"/>
          <w:lang w:val="en-US"/>
        </w:rPr>
        <w:t xml:space="preserve">, </w:t>
      </w:r>
      <w:proofErr w:type="spellStart"/>
      <w:r w:rsidRPr="007638BD">
        <w:rPr>
          <w:rFonts w:ascii="Times New Roman" w:hAnsi="Times New Roman"/>
          <w:i/>
          <w:sz w:val="22"/>
          <w:szCs w:val="22"/>
          <w:lang w:val="en-US"/>
        </w:rPr>
        <w:t>Delicte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minore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sau</w:t>
      </w:r>
      <w:proofErr w:type="spellEnd"/>
      <w:r w:rsidRPr="007638BD">
        <w:rPr>
          <w:rFonts w:ascii="Times New Roman" w:hAnsi="Times New Roman"/>
          <w:i/>
          <w:sz w:val="22"/>
          <w:szCs w:val="22"/>
          <w:lang w:val="en-US"/>
        </w:rPr>
        <w:t xml:space="preserve"> kitsch-ul </w:t>
      </w:r>
      <w:proofErr w:type="spellStart"/>
      <w:r w:rsidRPr="007638BD">
        <w:rPr>
          <w:rFonts w:ascii="Times New Roman" w:hAnsi="Times New Roman"/>
          <w:i/>
          <w:sz w:val="22"/>
          <w:szCs w:val="22"/>
          <w:lang w:val="en-US"/>
        </w:rPr>
        <w:t>nostru</w:t>
      </w:r>
      <w:proofErr w:type="spellEnd"/>
      <w:r w:rsidRPr="007638BD">
        <w:rPr>
          <w:rFonts w:ascii="Times New Roman" w:hAnsi="Times New Roman"/>
          <w:i/>
          <w:sz w:val="22"/>
          <w:szCs w:val="22"/>
          <w:lang w:val="en-US"/>
        </w:rPr>
        <w:t xml:space="preserve"> de </w:t>
      </w:r>
      <w:proofErr w:type="spellStart"/>
      <w:r w:rsidRPr="007638BD">
        <w:rPr>
          <w:rFonts w:ascii="Times New Roman" w:hAnsi="Times New Roman"/>
          <w:i/>
          <w:sz w:val="22"/>
          <w:szCs w:val="22"/>
          <w:lang w:val="en-US"/>
        </w:rPr>
        <w:t>toate</w:t>
      </w:r>
      <w:proofErr w:type="spellEnd"/>
      <w:r w:rsidRPr="007638BD">
        <w:rPr>
          <w:rFonts w:ascii="Times New Roman" w:hAnsi="Times New Roman"/>
          <w:i/>
          <w:sz w:val="22"/>
          <w:szCs w:val="22"/>
          <w:lang w:val="en-US"/>
        </w:rPr>
        <w:t xml:space="preserve"> </w:t>
      </w:r>
      <w:proofErr w:type="spellStart"/>
      <w:r w:rsidRPr="007638BD">
        <w:rPr>
          <w:rFonts w:ascii="Times New Roman" w:hAnsi="Times New Roman"/>
          <w:i/>
          <w:sz w:val="22"/>
          <w:szCs w:val="22"/>
          <w:lang w:val="en-US"/>
        </w:rPr>
        <w:t>zilele</w:t>
      </w:r>
      <w:proofErr w:type="spellEnd"/>
      <w:r w:rsidRPr="007638BD">
        <w:rPr>
          <w:rFonts w:ascii="Times New Roman" w:hAnsi="Times New Roman"/>
          <w:sz w:val="22"/>
          <w:szCs w:val="22"/>
          <w:lang w:val="en-US"/>
        </w:rPr>
        <w:t>), Caiete Critice nr. 9/ 2004, p.33-</w:t>
      </w:r>
      <w:proofErr w:type="gramStart"/>
      <w:r w:rsidRPr="007638BD">
        <w:rPr>
          <w:rFonts w:ascii="Times New Roman" w:hAnsi="Times New Roman"/>
          <w:sz w:val="22"/>
          <w:szCs w:val="22"/>
          <w:lang w:val="en-US"/>
        </w:rPr>
        <w:t xml:space="preserve">38,  </w:t>
      </w:r>
      <w:proofErr w:type="spellStart"/>
      <w:r w:rsidRPr="007638BD">
        <w:rPr>
          <w:rFonts w:ascii="Times New Roman" w:hAnsi="Times New Roman"/>
          <w:sz w:val="22"/>
          <w:szCs w:val="22"/>
          <w:lang w:val="en-US"/>
        </w:rPr>
        <w:t>Bucureşti</w:t>
      </w:r>
      <w:proofErr w:type="spellEnd"/>
      <w:proofErr w:type="gramEnd"/>
      <w:r w:rsidRPr="007638BD">
        <w:rPr>
          <w:rFonts w:ascii="Times New Roman" w:hAnsi="Times New Roman"/>
          <w:sz w:val="22"/>
          <w:szCs w:val="22"/>
          <w:lang w:val="en-US"/>
        </w:rPr>
        <w:t xml:space="preserve">, Edit. Acad. </w:t>
      </w:r>
      <w:proofErr w:type="spellStart"/>
      <w:proofErr w:type="gramStart"/>
      <w:r w:rsidRPr="007638BD">
        <w:rPr>
          <w:rFonts w:ascii="Times New Roman" w:hAnsi="Times New Roman"/>
          <w:sz w:val="22"/>
          <w:szCs w:val="22"/>
          <w:lang w:val="en-US"/>
        </w:rPr>
        <w:t>Române</w:t>
      </w:r>
      <w:proofErr w:type="spellEnd"/>
      <w:r w:rsidRPr="007638BD">
        <w:rPr>
          <w:rFonts w:ascii="Times New Roman" w:hAnsi="Times New Roman"/>
          <w:sz w:val="22"/>
          <w:szCs w:val="22"/>
          <w:lang w:val="en-US"/>
        </w:rPr>
        <w:t> ;</w:t>
      </w:r>
      <w:proofErr w:type="gramEnd"/>
    </w:p>
    <w:p w14:paraId="14D64CCD" w14:textId="1D5A9C72" w:rsidR="007638BD" w:rsidRPr="007638BD" w:rsidRDefault="007638BD" w:rsidP="007638BD">
      <w:pPr>
        <w:spacing w:line="276" w:lineRule="auto"/>
        <w:ind w:left="840" w:hanging="360"/>
        <w:jc w:val="both"/>
        <w:rPr>
          <w:rFonts w:ascii="Times New Roman" w:hAnsi="Times New Roman"/>
          <w:sz w:val="22"/>
          <w:szCs w:val="22"/>
          <w:lang w:val="en-US"/>
        </w:rPr>
      </w:pPr>
      <w:r w:rsidRPr="007638BD">
        <w:rPr>
          <w:rFonts w:ascii="Times New Roman" w:hAnsi="Times New Roman"/>
          <w:sz w:val="22"/>
          <w:szCs w:val="22"/>
          <w:lang w:val="en-US"/>
        </w:rPr>
        <w:t>47. CRITICA LITERARĂ ÎNTRE NEGAȚIA DE SINE ȘI SILOGISMELE ANGOASEI, Caiete critice nr. 1/ 2012, p. 50-61 (SSN 1220-5360)</w:t>
      </w:r>
    </w:p>
    <w:p w14:paraId="7C4D18F4" w14:textId="77777777" w:rsidR="007638BD" w:rsidRPr="00466129" w:rsidRDefault="007638BD" w:rsidP="007638BD">
      <w:pPr>
        <w:spacing w:line="276" w:lineRule="auto"/>
        <w:ind w:left="840" w:hanging="360"/>
        <w:jc w:val="both"/>
        <w:rPr>
          <w:rFonts w:ascii="Times New Roman" w:hAnsi="Times New Roman"/>
          <w:sz w:val="22"/>
          <w:szCs w:val="22"/>
          <w:lang w:val="en-US"/>
        </w:rPr>
      </w:pPr>
      <w:r w:rsidRPr="00466129">
        <w:rPr>
          <w:rFonts w:ascii="Times New Roman" w:hAnsi="Times New Roman"/>
          <w:sz w:val="22"/>
          <w:szCs w:val="22"/>
          <w:lang w:val="en-US"/>
        </w:rPr>
        <w:t>48. ESTETICA GROTESCULUI ÎNTRE INFERNUL PENITENCIAR ȘI UTOPIA NEAGRĂ DIN PROZELE LUI ARGHEZI. TABLETE DIN ȚARA DE KUTY, Caiete critice nr. 2/ 2012, p. 36-</w:t>
      </w:r>
      <w:proofErr w:type="gramStart"/>
      <w:r w:rsidRPr="00466129">
        <w:rPr>
          <w:rFonts w:ascii="Times New Roman" w:hAnsi="Times New Roman"/>
          <w:sz w:val="22"/>
          <w:szCs w:val="22"/>
          <w:lang w:val="en-US"/>
        </w:rPr>
        <w:t>41 ;</w:t>
      </w:r>
      <w:proofErr w:type="gramEnd"/>
    </w:p>
    <w:p w14:paraId="34C34998" w14:textId="77777777" w:rsidR="007638BD" w:rsidRPr="00466129" w:rsidRDefault="007638BD" w:rsidP="007638BD">
      <w:pPr>
        <w:spacing w:line="276" w:lineRule="auto"/>
        <w:ind w:left="840" w:hanging="360"/>
        <w:jc w:val="both"/>
        <w:rPr>
          <w:rFonts w:ascii="Times New Roman" w:hAnsi="Times New Roman"/>
          <w:sz w:val="22"/>
          <w:szCs w:val="22"/>
          <w:lang w:val="en-US"/>
        </w:rPr>
      </w:pPr>
      <w:r w:rsidRPr="00466129">
        <w:rPr>
          <w:rFonts w:ascii="Times New Roman" w:hAnsi="Times New Roman"/>
          <w:sz w:val="22"/>
          <w:szCs w:val="22"/>
          <w:lang w:val="en-US"/>
        </w:rPr>
        <w:t xml:space="preserve">49.ISTORIA LITERARĂ CA ARHEOLOGIE A MEMORIEI ȘI PSIHANALIZĂ DOCUMENTARĂ (Ion </w:t>
      </w:r>
      <w:proofErr w:type="spellStart"/>
      <w:r w:rsidRPr="00466129">
        <w:rPr>
          <w:rFonts w:ascii="Times New Roman" w:hAnsi="Times New Roman"/>
          <w:sz w:val="22"/>
          <w:szCs w:val="22"/>
          <w:lang w:val="en-US"/>
        </w:rPr>
        <w:t>Oprișan</w:t>
      </w:r>
      <w:proofErr w:type="spellEnd"/>
      <w:r w:rsidRPr="00466129">
        <w:rPr>
          <w:rFonts w:ascii="Times New Roman" w:hAnsi="Times New Roman"/>
          <w:sz w:val="22"/>
          <w:szCs w:val="22"/>
          <w:lang w:val="en-US"/>
        </w:rPr>
        <w:t>, ʺ</w:t>
      </w:r>
      <w:r w:rsidRPr="00466129">
        <w:rPr>
          <w:rFonts w:ascii="Times New Roman" w:hAnsi="Times New Roman"/>
          <w:i/>
          <w:sz w:val="22"/>
          <w:szCs w:val="22"/>
          <w:lang w:val="en-US"/>
        </w:rPr>
        <w:t xml:space="preserve">Lucian Blaga, </w:t>
      </w:r>
      <w:proofErr w:type="spellStart"/>
      <w:r w:rsidRPr="00466129">
        <w:rPr>
          <w:rFonts w:ascii="Times New Roman" w:hAnsi="Times New Roman"/>
          <w:i/>
          <w:sz w:val="22"/>
          <w:szCs w:val="22"/>
          <w:lang w:val="en-US"/>
        </w:rPr>
        <w:t>dialoguri</w:t>
      </w:r>
      <w:proofErr w:type="spellEnd"/>
      <w:r w:rsidRPr="00466129">
        <w:rPr>
          <w:rFonts w:ascii="Times New Roman" w:hAnsi="Times New Roman"/>
          <w:i/>
          <w:sz w:val="22"/>
          <w:szCs w:val="22"/>
          <w:lang w:val="en-US"/>
        </w:rPr>
        <w:t xml:space="preserve"> </w:t>
      </w:r>
      <w:proofErr w:type="spellStart"/>
      <w:r w:rsidRPr="00466129">
        <w:rPr>
          <w:rFonts w:ascii="Times New Roman" w:hAnsi="Times New Roman"/>
          <w:i/>
          <w:sz w:val="22"/>
          <w:szCs w:val="22"/>
          <w:lang w:val="en-US"/>
        </w:rPr>
        <w:t>adnotate</w:t>
      </w:r>
      <w:proofErr w:type="spellEnd"/>
      <w:r w:rsidRPr="00466129">
        <w:rPr>
          <w:rFonts w:ascii="Times New Roman" w:hAnsi="Times New Roman"/>
          <w:sz w:val="22"/>
          <w:szCs w:val="22"/>
          <w:lang w:val="en-US"/>
        </w:rPr>
        <w:t>ʺ), Caiete critice nr. 3/ 2012, p. 11-</w:t>
      </w:r>
      <w:proofErr w:type="gramStart"/>
      <w:r w:rsidRPr="00466129">
        <w:rPr>
          <w:rFonts w:ascii="Times New Roman" w:hAnsi="Times New Roman"/>
          <w:sz w:val="22"/>
          <w:szCs w:val="22"/>
          <w:lang w:val="en-US"/>
        </w:rPr>
        <w:t>16 ;</w:t>
      </w:r>
      <w:proofErr w:type="gramEnd"/>
    </w:p>
    <w:p w14:paraId="42EB16EC" w14:textId="77777777" w:rsidR="007638BD" w:rsidRPr="007638BD" w:rsidRDefault="007638BD" w:rsidP="007638BD">
      <w:pPr>
        <w:pStyle w:val="NormalWeb"/>
        <w:shd w:val="clear" w:color="auto" w:fill="FFFFFF"/>
        <w:spacing w:before="0" w:beforeAutospacing="0" w:after="0" w:afterAutospacing="0" w:line="276" w:lineRule="auto"/>
        <w:ind w:left="480"/>
        <w:textAlignment w:val="baseline"/>
        <w:rPr>
          <w:sz w:val="22"/>
          <w:szCs w:val="22"/>
        </w:rPr>
      </w:pPr>
      <w:r w:rsidRPr="007638BD">
        <w:rPr>
          <w:sz w:val="22"/>
          <w:szCs w:val="22"/>
        </w:rPr>
        <w:t xml:space="preserve">50. EUGEN IONESCU SAU GROTESCUL ABSURD, Caiete critice nr. 5/ 2012, p. 42-48,  </w:t>
      </w:r>
      <w:r w:rsidRPr="00466129">
        <w:rPr>
          <w:rStyle w:val="Robust"/>
          <w:b w:val="0"/>
          <w:sz w:val="22"/>
          <w:szCs w:val="22"/>
          <w:bdr w:val="none" w:sz="0" w:space="0" w:color="auto" w:frame="1"/>
          <w:shd w:val="clear" w:color="auto" w:fill="FFFFFF"/>
          <w:lang w:val="en-US"/>
        </w:rPr>
        <w:t xml:space="preserve">ISSN 1220-6350/ </w:t>
      </w:r>
      <w:r w:rsidRPr="007638BD">
        <w:rPr>
          <w:rStyle w:val="Robust"/>
          <w:b w:val="0"/>
          <w:sz w:val="22"/>
          <w:szCs w:val="22"/>
          <w:bdr w:val="none" w:sz="0" w:space="0" w:color="auto" w:frame="1"/>
        </w:rPr>
        <w:t xml:space="preserve">ISSN (on-line) 2285-5041 </w:t>
      </w:r>
      <w:r w:rsidRPr="007638BD">
        <w:rPr>
          <w:sz w:val="22"/>
          <w:szCs w:val="22"/>
        </w:rPr>
        <w:t> ;</w:t>
      </w:r>
    </w:p>
    <w:p w14:paraId="4FDB393F" w14:textId="3A7C0CE6" w:rsidR="007638BD" w:rsidRPr="00466129" w:rsidRDefault="007638BD" w:rsidP="007638BD">
      <w:pPr>
        <w:spacing w:line="276" w:lineRule="auto"/>
        <w:ind w:left="840" w:hanging="360"/>
        <w:jc w:val="both"/>
        <w:rPr>
          <w:rFonts w:ascii="Times New Roman" w:hAnsi="Times New Roman"/>
          <w:sz w:val="22"/>
          <w:szCs w:val="22"/>
          <w:lang w:val="en-US"/>
        </w:rPr>
      </w:pPr>
      <w:r w:rsidRPr="00466129">
        <w:rPr>
          <w:rFonts w:ascii="Times New Roman" w:hAnsi="Times New Roman"/>
          <w:sz w:val="22"/>
          <w:szCs w:val="22"/>
          <w:lang w:val="en-US"/>
        </w:rPr>
        <w:t>51. TÂNĂRUL CRITIC «MIS À NU» (Daniel Cristea Enache, ʺ</w:t>
      </w:r>
      <w:proofErr w:type="spellStart"/>
      <w:r w:rsidRPr="00466129">
        <w:rPr>
          <w:rFonts w:ascii="Times New Roman" w:hAnsi="Times New Roman"/>
          <w:i/>
          <w:sz w:val="22"/>
          <w:szCs w:val="22"/>
          <w:lang w:val="en-US"/>
        </w:rPr>
        <w:t>Cinematograful</w:t>
      </w:r>
      <w:proofErr w:type="spellEnd"/>
      <w:r w:rsidRPr="00466129">
        <w:rPr>
          <w:rFonts w:ascii="Times New Roman" w:hAnsi="Times New Roman"/>
          <w:i/>
          <w:sz w:val="22"/>
          <w:szCs w:val="22"/>
          <w:lang w:val="en-US"/>
        </w:rPr>
        <w:t xml:space="preserve"> </w:t>
      </w:r>
      <w:proofErr w:type="spellStart"/>
      <w:r w:rsidRPr="00466129">
        <w:rPr>
          <w:rFonts w:ascii="Times New Roman" w:hAnsi="Times New Roman"/>
          <w:i/>
          <w:sz w:val="22"/>
          <w:szCs w:val="22"/>
          <w:lang w:val="en-US"/>
        </w:rPr>
        <w:t>gol</w:t>
      </w:r>
      <w:proofErr w:type="spellEnd"/>
      <w:r w:rsidRPr="00466129">
        <w:rPr>
          <w:rFonts w:ascii="Times New Roman" w:hAnsi="Times New Roman"/>
          <w:sz w:val="22"/>
          <w:szCs w:val="22"/>
          <w:lang w:val="en-US"/>
        </w:rPr>
        <w:t>ʺ), Caiete critice nr.7/ 2012, p. 10-16;</w:t>
      </w:r>
    </w:p>
    <w:p w14:paraId="282FF3BD" w14:textId="77777777" w:rsidR="007638BD" w:rsidRPr="00466129" w:rsidRDefault="007638BD" w:rsidP="007638BD">
      <w:pPr>
        <w:spacing w:line="276" w:lineRule="auto"/>
        <w:ind w:left="840" w:hanging="360"/>
        <w:jc w:val="both"/>
        <w:rPr>
          <w:rFonts w:ascii="Times New Roman" w:hAnsi="Times New Roman"/>
          <w:sz w:val="22"/>
          <w:szCs w:val="22"/>
          <w:lang w:val="en-US"/>
        </w:rPr>
      </w:pPr>
      <w:r w:rsidRPr="00466129">
        <w:rPr>
          <w:rFonts w:ascii="Times New Roman" w:hAnsi="Times New Roman"/>
          <w:sz w:val="22"/>
          <w:szCs w:val="22"/>
          <w:lang w:val="en-US"/>
        </w:rPr>
        <w:t xml:space="preserve">52. GROTESCUL ÎNTRE POEZIA LUI G. TRAKL ȘI EXPRESIA OXIMORONICĂ, </w:t>
      </w:r>
      <w:proofErr w:type="spellStart"/>
      <w:r w:rsidRPr="00466129">
        <w:rPr>
          <w:rFonts w:ascii="Times New Roman" w:hAnsi="Times New Roman"/>
          <w:sz w:val="22"/>
          <w:szCs w:val="22"/>
          <w:lang w:val="en-US"/>
        </w:rPr>
        <w:t>revista</w:t>
      </w:r>
      <w:proofErr w:type="spellEnd"/>
      <w:r w:rsidRPr="00466129">
        <w:rPr>
          <w:rFonts w:ascii="Times New Roman" w:hAnsi="Times New Roman"/>
          <w:sz w:val="22"/>
          <w:szCs w:val="22"/>
          <w:lang w:val="en-US"/>
        </w:rPr>
        <w:t xml:space="preserve"> ARTOUT, </w:t>
      </w:r>
      <w:proofErr w:type="spellStart"/>
      <w:r w:rsidRPr="00466129">
        <w:rPr>
          <w:rFonts w:ascii="Times New Roman" w:hAnsi="Times New Roman"/>
          <w:sz w:val="22"/>
          <w:szCs w:val="22"/>
          <w:lang w:val="en-US"/>
        </w:rPr>
        <w:t>anul</w:t>
      </w:r>
      <w:proofErr w:type="spellEnd"/>
      <w:r w:rsidRPr="00466129">
        <w:rPr>
          <w:rFonts w:ascii="Times New Roman" w:hAnsi="Times New Roman"/>
          <w:sz w:val="22"/>
          <w:szCs w:val="22"/>
          <w:lang w:val="en-US"/>
        </w:rPr>
        <w:t xml:space="preserve"> 3 nr. 15/ 2013, p. 35-36 (ISSN 2069-6949</w:t>
      </w:r>
      <w:proofErr w:type="gramStart"/>
      <w:r w:rsidRPr="00466129">
        <w:rPr>
          <w:rFonts w:ascii="Times New Roman" w:hAnsi="Times New Roman"/>
          <w:sz w:val="22"/>
          <w:szCs w:val="22"/>
          <w:lang w:val="en-US"/>
        </w:rPr>
        <w:t>) ;</w:t>
      </w:r>
      <w:proofErr w:type="gramEnd"/>
    </w:p>
    <w:p w14:paraId="52A668EF" w14:textId="77777777" w:rsidR="007638BD" w:rsidRPr="007638BD" w:rsidRDefault="007638BD" w:rsidP="007638BD">
      <w:pPr>
        <w:pStyle w:val="NormalWeb"/>
        <w:shd w:val="clear" w:color="auto" w:fill="FFFFFF"/>
        <w:spacing w:before="0" w:beforeAutospacing="0" w:after="0" w:afterAutospacing="0" w:line="276" w:lineRule="auto"/>
        <w:ind w:left="480"/>
        <w:jc w:val="both"/>
        <w:textAlignment w:val="baseline"/>
        <w:rPr>
          <w:sz w:val="22"/>
          <w:szCs w:val="22"/>
        </w:rPr>
      </w:pPr>
      <w:r w:rsidRPr="007638BD">
        <w:rPr>
          <w:sz w:val="22"/>
          <w:szCs w:val="22"/>
        </w:rPr>
        <w:t>53. NEPOTUL LUI PASTENAGUE, TSEPENEAG, (Dumitru Țepeneag, ʺ</w:t>
      </w:r>
      <w:r w:rsidRPr="007638BD">
        <w:rPr>
          <w:i/>
          <w:sz w:val="22"/>
          <w:szCs w:val="22"/>
        </w:rPr>
        <w:t>Capitalism de      cumetrie</w:t>
      </w:r>
      <w:r w:rsidRPr="007638BD">
        <w:rPr>
          <w:sz w:val="22"/>
          <w:szCs w:val="22"/>
        </w:rPr>
        <w:t xml:space="preserve">ʺ), Caiete critice nr. 9/ 2012, p. 11-19, </w:t>
      </w:r>
      <w:r w:rsidRPr="00466129">
        <w:rPr>
          <w:rStyle w:val="Robust"/>
          <w:b w:val="0"/>
          <w:sz w:val="22"/>
          <w:szCs w:val="22"/>
          <w:bdr w:val="none" w:sz="0" w:space="0" w:color="auto" w:frame="1"/>
          <w:shd w:val="clear" w:color="auto" w:fill="FFFFFF"/>
          <w:lang w:val="en-US"/>
        </w:rPr>
        <w:t xml:space="preserve">ISSN 1220-6350/ </w:t>
      </w:r>
      <w:r w:rsidRPr="007638BD">
        <w:rPr>
          <w:rStyle w:val="Robust"/>
          <w:b w:val="0"/>
          <w:sz w:val="22"/>
          <w:szCs w:val="22"/>
          <w:bdr w:val="none" w:sz="0" w:space="0" w:color="auto" w:frame="1"/>
        </w:rPr>
        <w:t>ISSN (on-line) 2285-5041</w:t>
      </w:r>
      <w:r w:rsidRPr="007638BD">
        <w:rPr>
          <w:sz w:val="22"/>
          <w:szCs w:val="22"/>
        </w:rPr>
        <w:t>;</w:t>
      </w:r>
    </w:p>
    <w:p w14:paraId="55147968" w14:textId="77777777" w:rsidR="007638BD" w:rsidRPr="007638BD" w:rsidRDefault="007638BD" w:rsidP="007638BD">
      <w:pPr>
        <w:spacing w:line="276" w:lineRule="auto"/>
        <w:ind w:left="840" w:hanging="360"/>
        <w:jc w:val="both"/>
        <w:rPr>
          <w:rFonts w:ascii="Times New Roman" w:hAnsi="Times New Roman"/>
          <w:sz w:val="22"/>
          <w:szCs w:val="22"/>
          <w:lang w:val="fr-FR"/>
        </w:rPr>
      </w:pPr>
      <w:r w:rsidRPr="007638BD">
        <w:rPr>
          <w:rFonts w:ascii="Times New Roman" w:hAnsi="Times New Roman"/>
          <w:sz w:val="22"/>
          <w:szCs w:val="22"/>
          <w:lang w:val="fr-FR"/>
        </w:rPr>
        <w:t>54. SCRIITORI ROMÂNI DE LIMBĂ FRANCEZĂ DIN EXIL : ALEXANDRU CIORĂNESCU ȘI PETRU DUMITRIU, Caiete critice nr. 10/ 2012, p. 49-61 ;</w:t>
      </w:r>
    </w:p>
    <w:p w14:paraId="0D8269CB" w14:textId="19F1F274" w:rsidR="007638BD" w:rsidRPr="007638BD" w:rsidRDefault="007638BD" w:rsidP="007638BD">
      <w:pPr>
        <w:pStyle w:val="NormalWeb"/>
        <w:shd w:val="clear" w:color="auto" w:fill="FFFFFF"/>
        <w:spacing w:before="0" w:beforeAutospacing="0" w:after="0" w:afterAutospacing="0" w:line="276" w:lineRule="auto"/>
        <w:jc w:val="center"/>
        <w:textAlignment w:val="baseline"/>
        <w:rPr>
          <w:rStyle w:val="Robust"/>
          <w:b w:val="0"/>
          <w:sz w:val="22"/>
          <w:szCs w:val="22"/>
          <w:bdr w:val="none" w:sz="0" w:space="0" w:color="auto" w:frame="1"/>
        </w:rPr>
      </w:pPr>
      <w:r w:rsidRPr="007638BD">
        <w:rPr>
          <w:sz w:val="22"/>
          <w:szCs w:val="22"/>
          <w:lang w:val="fr-FR"/>
        </w:rPr>
        <w:t xml:space="preserve">        55. PIUS SERVIEN – UN PRECURSEUR ROUMAIN DANS L’ESTHETIQUE </w:t>
      </w:r>
      <w:proofErr w:type="gramStart"/>
      <w:r w:rsidRPr="007638BD">
        <w:rPr>
          <w:sz w:val="22"/>
          <w:szCs w:val="22"/>
          <w:lang w:val="fr-FR"/>
        </w:rPr>
        <w:t>SCIENTIFIQUE ,</w:t>
      </w:r>
      <w:proofErr w:type="gramEnd"/>
      <w:r w:rsidRPr="007638BD">
        <w:rPr>
          <w:sz w:val="22"/>
          <w:szCs w:val="22"/>
          <w:lang w:val="fr-FR"/>
        </w:rPr>
        <w:t xml:space="preserve"> Caiete critice nr. 11/ 2012, p. 51-56,</w:t>
      </w:r>
      <w:r w:rsidRPr="007638BD">
        <w:rPr>
          <w:color w:val="888888"/>
          <w:sz w:val="22"/>
          <w:szCs w:val="22"/>
          <w:bdr w:val="none" w:sz="0" w:space="0" w:color="auto" w:frame="1"/>
          <w:shd w:val="clear" w:color="auto" w:fill="FFFFFF"/>
          <w:lang w:val="fr-FR"/>
        </w:rPr>
        <w:t xml:space="preserve"> </w:t>
      </w:r>
      <w:r w:rsidRPr="007638BD">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w:t>
      </w:r>
      <w:proofErr w:type="gramStart"/>
      <w:r w:rsidRPr="007638BD">
        <w:rPr>
          <w:rStyle w:val="Robust"/>
          <w:b w:val="0"/>
          <w:sz w:val="22"/>
          <w:szCs w:val="22"/>
          <w:bdr w:val="none" w:sz="0" w:space="0" w:color="auto" w:frame="1"/>
        </w:rPr>
        <w:t>5041;</w:t>
      </w:r>
      <w:proofErr w:type="gramEnd"/>
    </w:p>
    <w:p w14:paraId="5F215082" w14:textId="61B2D84B" w:rsidR="007638BD" w:rsidRPr="007638BD" w:rsidRDefault="007638BD" w:rsidP="007638BD">
      <w:pPr>
        <w:pStyle w:val="NormalWeb"/>
        <w:shd w:val="clear" w:color="auto" w:fill="FFFFFF"/>
        <w:spacing w:before="0" w:beforeAutospacing="0" w:after="0" w:afterAutospacing="0" w:line="276" w:lineRule="auto"/>
        <w:ind w:left="528"/>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56. EUGEN IONESCU – POEZIA DE TINEREȚE, Caiete critice nr. 1/ 2013, p. 47-59, </w:t>
      </w:r>
      <w:r w:rsidRPr="007638BD">
        <w:rPr>
          <w:rStyle w:val="Robust"/>
          <w:b w:val="0"/>
          <w:sz w:val="22"/>
          <w:szCs w:val="22"/>
          <w:bdr w:val="none" w:sz="0" w:space="0" w:color="auto" w:frame="1"/>
          <w:shd w:val="clear" w:color="auto" w:fill="FFFFFF"/>
          <w:lang w:val="en-GB"/>
        </w:rPr>
        <w:t xml:space="preserve">ISSN 1220-6350/ </w:t>
      </w:r>
      <w:r w:rsidRPr="007638BD">
        <w:rPr>
          <w:rStyle w:val="Robust"/>
          <w:b w:val="0"/>
          <w:sz w:val="22"/>
          <w:szCs w:val="22"/>
          <w:bdr w:val="none" w:sz="0" w:space="0" w:color="auto" w:frame="1"/>
        </w:rPr>
        <w:t>ISSN (on-line) 2285-5041</w:t>
      </w:r>
      <w:r w:rsidRPr="007638BD">
        <w:rPr>
          <w:sz w:val="22"/>
          <w:szCs w:val="22"/>
        </w:rPr>
        <w:t>;</w:t>
      </w:r>
      <w:r w:rsidRPr="007638BD">
        <w:rPr>
          <w:rStyle w:val="Robust"/>
          <w:b w:val="0"/>
          <w:sz w:val="22"/>
          <w:szCs w:val="22"/>
          <w:bdr w:val="none" w:sz="0" w:space="0" w:color="auto" w:frame="1"/>
        </w:rPr>
        <w:t xml:space="preserve">  </w:t>
      </w:r>
    </w:p>
    <w:p w14:paraId="1C1A7B2C" w14:textId="2520996D"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57. DE LA ANTI-BIOGRAFIE LA ANTI-PIESĂ, Caiete critice nr. 3/ 2013, p. 49-56, </w:t>
      </w:r>
      <w:r w:rsidRPr="007638BD">
        <w:rPr>
          <w:rStyle w:val="Robust"/>
          <w:b w:val="0"/>
          <w:sz w:val="22"/>
          <w:szCs w:val="22"/>
          <w:bdr w:val="none" w:sz="0" w:space="0" w:color="auto" w:frame="1"/>
          <w:shd w:val="clear" w:color="auto" w:fill="FFFFFF"/>
          <w:lang w:val="fr-FR"/>
        </w:rPr>
        <w:t xml:space="preserve">ISSN 1220-6350/ </w:t>
      </w:r>
      <w:r w:rsidRPr="007638BD">
        <w:rPr>
          <w:rStyle w:val="Robust"/>
          <w:b w:val="0"/>
          <w:sz w:val="22"/>
          <w:szCs w:val="22"/>
          <w:bdr w:val="none" w:sz="0" w:space="0" w:color="auto" w:frame="1"/>
        </w:rPr>
        <w:t>ISSN (on-line) 2285-5041</w:t>
      </w:r>
      <w:r w:rsidRPr="007638BD">
        <w:rPr>
          <w:sz w:val="22"/>
          <w:szCs w:val="22"/>
        </w:rPr>
        <w:t>;</w:t>
      </w:r>
    </w:p>
    <w:p w14:paraId="3EF408B2" w14:textId="6EAABED1"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 xml:space="preserve">58. PAMFLETUL ARGHEZIAN SAU ʺARTA DE A SPURCA FRUMOSʺ, Caiete critice nr. 6/ 2013,  p. 41-49,  </w:t>
      </w:r>
      <w:r w:rsidRPr="007638BD">
        <w:rPr>
          <w:rStyle w:val="Robust"/>
          <w:b w:val="0"/>
          <w:sz w:val="22"/>
          <w:szCs w:val="22"/>
          <w:bdr w:val="none" w:sz="0" w:space="0" w:color="auto" w:frame="1"/>
          <w:shd w:val="clear" w:color="auto" w:fill="FFFFFF"/>
          <w:lang w:val="en-GB"/>
        </w:rPr>
        <w:t xml:space="preserve">ISSN 1220-6350/ </w:t>
      </w:r>
      <w:r w:rsidRPr="007638BD">
        <w:rPr>
          <w:rStyle w:val="Robust"/>
          <w:b w:val="0"/>
          <w:sz w:val="22"/>
          <w:szCs w:val="22"/>
          <w:bdr w:val="none" w:sz="0" w:space="0" w:color="auto" w:frame="1"/>
        </w:rPr>
        <w:t>ISSN (on-line) 2285-5041</w:t>
      </w:r>
      <w:r w:rsidRPr="007638BD">
        <w:rPr>
          <w:sz w:val="22"/>
          <w:szCs w:val="22"/>
        </w:rPr>
        <w:t>;</w:t>
      </w:r>
    </w:p>
    <w:p w14:paraId="32FE79F8" w14:textId="27673810" w:rsidR="007638BD" w:rsidRPr="007638BD" w:rsidRDefault="007638BD" w:rsidP="007638BD">
      <w:pPr>
        <w:pStyle w:val="NormalWeb"/>
        <w:shd w:val="clear" w:color="auto" w:fill="FFFFFF"/>
        <w:spacing w:before="0" w:beforeAutospacing="0" w:after="0" w:afterAutospacing="0" w:line="276" w:lineRule="auto"/>
        <w:ind w:left="49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59. TEORETICIENI ȘI ESTETICIENI AI GROTESCULUI, Caiete critice nr. 6/ 2013, în curs de apariție;</w:t>
      </w:r>
    </w:p>
    <w:p w14:paraId="653A3EF8" w14:textId="3DDE7316" w:rsidR="007638BD" w:rsidRDefault="007638BD" w:rsidP="007638BD">
      <w:pPr>
        <w:pStyle w:val="NormalWeb"/>
        <w:shd w:val="clear" w:color="auto" w:fill="FFFFFF"/>
        <w:spacing w:before="0" w:beforeAutospacing="0" w:after="0" w:afterAutospacing="0" w:line="276" w:lineRule="auto"/>
        <w:ind w:left="492" w:firstLine="12"/>
        <w:jc w:val="both"/>
        <w:textAlignment w:val="baseline"/>
        <w:rPr>
          <w:rStyle w:val="Robust"/>
          <w:b w:val="0"/>
          <w:sz w:val="22"/>
          <w:szCs w:val="22"/>
          <w:bdr w:val="none" w:sz="0" w:space="0" w:color="auto" w:frame="1"/>
        </w:rPr>
      </w:pPr>
      <w:r w:rsidRPr="007638BD">
        <w:rPr>
          <w:rStyle w:val="Robust"/>
          <w:b w:val="0"/>
          <w:sz w:val="22"/>
          <w:szCs w:val="22"/>
          <w:bdr w:val="none" w:sz="0" w:space="0" w:color="auto" w:frame="1"/>
        </w:rPr>
        <w:t>60. GROTESCUL GENIULUI ȘI GENIUL GROTESC, rev. Secolul XXI nr. iunie/ 2013, în curs de apariție;</w:t>
      </w:r>
      <w:r>
        <w:rPr>
          <w:rStyle w:val="Robust"/>
          <w:b w:val="0"/>
          <w:sz w:val="22"/>
          <w:szCs w:val="22"/>
          <w:bdr w:val="none" w:sz="0" w:space="0" w:color="auto" w:frame="1"/>
        </w:rPr>
        <w:t xml:space="preserve"> </w:t>
      </w:r>
    </w:p>
    <w:p w14:paraId="2B305C5B" w14:textId="5145049D" w:rsidR="007638BD" w:rsidRPr="007638BD" w:rsidRDefault="007638BD" w:rsidP="007638BD">
      <w:pPr>
        <w:pStyle w:val="NormalWeb"/>
        <w:shd w:val="clear" w:color="auto" w:fill="FFFFFF"/>
        <w:spacing w:before="0" w:beforeAutospacing="0" w:after="0" w:afterAutospacing="0" w:line="276" w:lineRule="auto"/>
        <w:ind w:left="492" w:firstLine="60"/>
        <w:jc w:val="both"/>
        <w:textAlignment w:val="baseline"/>
        <w:rPr>
          <w:bCs/>
          <w:sz w:val="22"/>
          <w:szCs w:val="22"/>
          <w:bdr w:val="none" w:sz="0" w:space="0" w:color="auto" w:frame="1"/>
        </w:rPr>
      </w:pPr>
      <w:r>
        <w:rPr>
          <w:rStyle w:val="Robust"/>
          <w:b w:val="0"/>
          <w:sz w:val="22"/>
          <w:szCs w:val="22"/>
          <w:bdr w:val="none" w:sz="0" w:space="0" w:color="auto" w:frame="1"/>
        </w:rPr>
        <w:t xml:space="preserve">61. </w:t>
      </w:r>
      <w:r w:rsidRPr="007638BD">
        <w:rPr>
          <w:i/>
          <w:sz w:val="22"/>
          <w:szCs w:val="22"/>
        </w:rPr>
        <w:t>Cum a pus Îngerul a strigat umărul la anul romanului (1968)</w:t>
      </w:r>
      <w:r w:rsidRPr="007638BD">
        <w:rPr>
          <w:sz w:val="22"/>
          <w:szCs w:val="22"/>
        </w:rPr>
        <w:t xml:space="preserve"> în </w:t>
      </w:r>
      <w:r w:rsidRPr="007638BD">
        <w:rPr>
          <w:i/>
          <w:iCs/>
          <w:sz w:val="22"/>
          <w:szCs w:val="22"/>
        </w:rPr>
        <w:t>Colocvii dunărene</w:t>
      </w:r>
      <w:r w:rsidRPr="007638BD">
        <w:rPr>
          <w:sz w:val="22"/>
          <w:szCs w:val="22"/>
        </w:rPr>
        <w:t xml:space="preserve"> an I, nr. 3/ mai 2021, publicație literară, online, a Centrului de Studii Dunărene al Academiei Române  (p.13-17) (ISSN 2784-0174; ISSN-L 2784-0174; link web: </w:t>
      </w:r>
      <w:hyperlink r:id="rId17" w:history="1">
        <w:r w:rsidRPr="007638BD">
          <w:rPr>
            <w:rStyle w:val="Hyperlink"/>
            <w:sz w:val="22"/>
            <w:szCs w:val="22"/>
          </w:rPr>
          <w:t>https://www.muzeulbrailei.ro/uploads/img/evenimente/2021/Iulie%202021/Rev%203corect.pdf?fbclid=IwAR1A43Xc_sx7Ya3pN33YwZ-_-ZeXpnBeVtbcmUX3JsJaMGKyfGhGCgMIQs4</w:t>
        </w:r>
      </w:hyperlink>
      <w:r w:rsidRPr="007638BD">
        <w:rPr>
          <w:sz w:val="22"/>
          <w:szCs w:val="22"/>
        </w:rPr>
        <w:t xml:space="preserve"> )</w:t>
      </w:r>
    </w:p>
    <w:p w14:paraId="2083BC1D" w14:textId="77777777" w:rsidR="007638BD" w:rsidRDefault="007638BD" w:rsidP="007638BD">
      <w:pPr>
        <w:rPr>
          <w:rFonts w:ascii="Times New Roman" w:hAnsi="Times New Roman"/>
          <w:i/>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 62.</w:t>
      </w:r>
      <w:r w:rsidRPr="007638BD">
        <w:rPr>
          <w:rFonts w:ascii="Times New Roman" w:hAnsi="Times New Roman"/>
          <w:i/>
          <w:sz w:val="22"/>
          <w:szCs w:val="22"/>
        </w:rPr>
        <w:t xml:space="preserve">  Meandre printre interioare și stiluri </w:t>
      </w:r>
      <w:r w:rsidRPr="007638BD">
        <w:rPr>
          <w:rFonts w:ascii="Times New Roman" w:hAnsi="Times New Roman"/>
          <w:iCs/>
          <w:sz w:val="22"/>
          <w:szCs w:val="22"/>
        </w:rPr>
        <w:t xml:space="preserve">(despre Ion Negoițescu), în </w:t>
      </w:r>
      <w:r w:rsidRPr="007638BD">
        <w:rPr>
          <w:rFonts w:ascii="Times New Roman" w:hAnsi="Times New Roman"/>
          <w:i/>
          <w:sz w:val="22"/>
          <w:szCs w:val="22"/>
        </w:rPr>
        <w:t xml:space="preserve">Revista de Istorie și Teorie </w:t>
      </w:r>
    </w:p>
    <w:p w14:paraId="7953D1F7" w14:textId="29E9A7BD" w:rsidR="007638BD" w:rsidRPr="007638BD" w:rsidRDefault="007638BD" w:rsidP="007638BD">
      <w:pPr>
        <w:rPr>
          <w:rFonts w:ascii="Times New Roman" w:hAnsi="Times New Roman"/>
          <w:iCs/>
          <w:sz w:val="22"/>
          <w:szCs w:val="22"/>
        </w:rPr>
      </w:pPr>
      <w:r>
        <w:rPr>
          <w:rFonts w:ascii="Times New Roman" w:hAnsi="Times New Roman"/>
          <w:i/>
          <w:sz w:val="22"/>
          <w:szCs w:val="22"/>
        </w:rPr>
        <w:t xml:space="preserve">           </w:t>
      </w:r>
      <w:r w:rsidRPr="007638BD">
        <w:rPr>
          <w:rFonts w:ascii="Times New Roman" w:hAnsi="Times New Roman"/>
          <w:i/>
          <w:sz w:val="22"/>
          <w:szCs w:val="22"/>
        </w:rPr>
        <w:t>Literară</w:t>
      </w:r>
      <w:r w:rsidRPr="007638BD">
        <w:rPr>
          <w:rFonts w:ascii="Times New Roman" w:hAnsi="Times New Roman"/>
          <w:iCs/>
          <w:sz w:val="22"/>
          <w:szCs w:val="22"/>
        </w:rPr>
        <w:t xml:space="preserve"> Anul XVI nr. 1-4/ 2022, ISSN 0034-8392</w:t>
      </w:r>
    </w:p>
    <w:p w14:paraId="1FAAF8CD" w14:textId="0A37BAED" w:rsidR="007638BD" w:rsidRPr="007638BD" w:rsidRDefault="007638BD" w:rsidP="007638BD">
      <w:pPr>
        <w:rPr>
          <w:rFonts w:ascii="Times New Roman" w:hAnsi="Times New Roman"/>
          <w:iCs/>
          <w:sz w:val="22"/>
          <w:szCs w:val="22"/>
        </w:rPr>
      </w:pPr>
      <w:bookmarkStart w:id="2" w:name="_Hlk138625226"/>
      <w:r>
        <w:rPr>
          <w:rFonts w:ascii="Times New Roman" w:hAnsi="Times New Roman"/>
          <w:iCs/>
          <w:sz w:val="22"/>
          <w:szCs w:val="22"/>
        </w:rPr>
        <w:t xml:space="preserve">           </w:t>
      </w:r>
      <w:r w:rsidRPr="007638BD">
        <w:rPr>
          <w:rFonts w:ascii="Times New Roman" w:hAnsi="Times New Roman"/>
          <w:iCs/>
          <w:sz w:val="22"/>
          <w:szCs w:val="22"/>
        </w:rPr>
        <w:t xml:space="preserve">63. </w:t>
      </w:r>
      <w:r w:rsidRPr="007638BD">
        <w:rPr>
          <w:rFonts w:ascii="Times New Roman" w:hAnsi="Times New Roman"/>
          <w:i/>
          <w:sz w:val="22"/>
          <w:szCs w:val="22"/>
        </w:rPr>
        <w:t xml:space="preserve">Despre multiculturalism și alte </w:t>
      </w:r>
      <w:proofErr w:type="spellStart"/>
      <w:r w:rsidRPr="007638BD">
        <w:rPr>
          <w:rFonts w:ascii="Times New Roman" w:hAnsi="Times New Roman"/>
          <w:i/>
          <w:sz w:val="22"/>
          <w:szCs w:val="22"/>
        </w:rPr>
        <w:t>joimarițe</w:t>
      </w:r>
      <w:proofErr w:type="spellEnd"/>
      <w:r w:rsidRPr="007638BD">
        <w:rPr>
          <w:rFonts w:ascii="Times New Roman" w:hAnsi="Times New Roman"/>
          <w:iCs/>
          <w:sz w:val="22"/>
          <w:szCs w:val="22"/>
        </w:rPr>
        <w:t xml:space="preserve">, în </w:t>
      </w:r>
      <w:r w:rsidRPr="007638BD">
        <w:rPr>
          <w:rFonts w:ascii="Times New Roman" w:hAnsi="Times New Roman"/>
          <w:i/>
          <w:sz w:val="22"/>
          <w:szCs w:val="22"/>
        </w:rPr>
        <w:t>Revista Academica</w:t>
      </w:r>
      <w:r w:rsidRPr="007638BD">
        <w:rPr>
          <w:rFonts w:ascii="Times New Roman" w:hAnsi="Times New Roman"/>
          <w:iCs/>
          <w:sz w:val="22"/>
          <w:szCs w:val="22"/>
        </w:rPr>
        <w:t xml:space="preserve"> nr. 4-5/ aprilie-mai 2023</w:t>
      </w:r>
    </w:p>
    <w:bookmarkEnd w:id="2"/>
    <w:p w14:paraId="17B81709" w14:textId="39BB7797" w:rsid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64. </w:t>
      </w:r>
      <w:r w:rsidRPr="007638BD">
        <w:rPr>
          <w:rFonts w:ascii="Times New Roman" w:hAnsi="Times New Roman"/>
          <w:i/>
          <w:sz w:val="22"/>
          <w:szCs w:val="22"/>
        </w:rPr>
        <w:t xml:space="preserve">Tandrețea ocultă a unui critic </w:t>
      </w:r>
      <w:proofErr w:type="spellStart"/>
      <w:r w:rsidRPr="007638BD">
        <w:rPr>
          <w:rFonts w:ascii="Times New Roman" w:hAnsi="Times New Roman"/>
          <w:i/>
          <w:sz w:val="22"/>
          <w:szCs w:val="22"/>
        </w:rPr>
        <w:t>postlovinescian</w:t>
      </w:r>
      <w:proofErr w:type="spellEnd"/>
      <w:r w:rsidRPr="007638BD">
        <w:rPr>
          <w:rFonts w:ascii="Times New Roman" w:hAnsi="Times New Roman"/>
          <w:i/>
          <w:sz w:val="22"/>
          <w:szCs w:val="22"/>
        </w:rPr>
        <w:t>: Eugen Simion</w:t>
      </w:r>
      <w:r w:rsidRPr="007638BD">
        <w:rPr>
          <w:rFonts w:ascii="Times New Roman" w:hAnsi="Times New Roman"/>
          <w:iCs/>
          <w:sz w:val="22"/>
          <w:szCs w:val="22"/>
        </w:rPr>
        <w:t xml:space="preserve">, în </w:t>
      </w:r>
      <w:r w:rsidRPr="007638BD">
        <w:rPr>
          <w:rFonts w:ascii="Times New Roman" w:hAnsi="Times New Roman"/>
          <w:i/>
          <w:sz w:val="22"/>
          <w:szCs w:val="22"/>
        </w:rPr>
        <w:t>Caiete critice</w:t>
      </w:r>
      <w:r w:rsidRPr="007638BD">
        <w:rPr>
          <w:rFonts w:ascii="Times New Roman" w:hAnsi="Times New Roman"/>
          <w:iCs/>
          <w:sz w:val="22"/>
          <w:szCs w:val="22"/>
        </w:rPr>
        <w:t xml:space="preserve"> nr. 10-12 (420 </w:t>
      </w:r>
      <w:r>
        <w:rPr>
          <w:rFonts w:ascii="Times New Roman" w:hAnsi="Times New Roman"/>
          <w:iCs/>
          <w:sz w:val="22"/>
          <w:szCs w:val="22"/>
        </w:rPr>
        <w:t>–</w:t>
      </w:r>
    </w:p>
    <w:p w14:paraId="5990AC57" w14:textId="77777777" w:rsid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 xml:space="preserve"> </w:t>
      </w:r>
      <w:r>
        <w:rPr>
          <w:rFonts w:ascii="Times New Roman" w:hAnsi="Times New Roman"/>
          <w:iCs/>
          <w:sz w:val="22"/>
          <w:szCs w:val="22"/>
        </w:rPr>
        <w:t xml:space="preserve">  </w:t>
      </w:r>
      <w:r w:rsidRPr="007638BD">
        <w:rPr>
          <w:rFonts w:ascii="Times New Roman" w:hAnsi="Times New Roman"/>
          <w:iCs/>
          <w:sz w:val="22"/>
          <w:szCs w:val="22"/>
        </w:rPr>
        <w:t>422)/ octombrie- decembrie 2022, număr omagial dedicat lui Eugen Simion (1933-2022), pp. 136-</w:t>
      </w:r>
    </w:p>
    <w:p w14:paraId="7D17A4EA" w14:textId="38A88298" w:rsidR="007638BD" w:rsidRPr="007638BD" w:rsidRDefault="007638BD" w:rsidP="007638BD">
      <w:pPr>
        <w:jc w:val="both"/>
        <w:rPr>
          <w:rFonts w:ascii="Times New Roman" w:hAnsi="Times New Roman"/>
          <w:iCs/>
          <w:sz w:val="22"/>
          <w:szCs w:val="22"/>
        </w:rPr>
      </w:pPr>
      <w:r>
        <w:rPr>
          <w:rFonts w:ascii="Times New Roman" w:hAnsi="Times New Roman"/>
          <w:iCs/>
          <w:sz w:val="22"/>
          <w:szCs w:val="22"/>
        </w:rPr>
        <w:t xml:space="preserve">             </w:t>
      </w:r>
      <w:r w:rsidRPr="007638BD">
        <w:rPr>
          <w:rFonts w:ascii="Times New Roman" w:hAnsi="Times New Roman"/>
          <w:iCs/>
          <w:sz w:val="22"/>
          <w:szCs w:val="22"/>
        </w:rPr>
        <w:t>148</w:t>
      </w:r>
    </w:p>
    <w:p w14:paraId="1682D66F" w14:textId="73C82EA8" w:rsidR="007638BD" w:rsidRDefault="007638BD" w:rsidP="007638BD">
      <w:pPr>
        <w:tabs>
          <w:tab w:val="left" w:pos="8560"/>
        </w:tabs>
        <w:spacing w:line="360" w:lineRule="auto"/>
        <w:ind w:left="840" w:hanging="360"/>
        <w:jc w:val="both"/>
        <w:rPr>
          <w:rFonts w:ascii="Times New Roman" w:hAnsi="Times New Roman"/>
          <w:sz w:val="22"/>
          <w:szCs w:val="22"/>
        </w:rPr>
      </w:pPr>
    </w:p>
    <w:p w14:paraId="202C42C8" w14:textId="77777777" w:rsidR="007638BD" w:rsidRPr="007638BD" w:rsidRDefault="007638BD" w:rsidP="007638BD">
      <w:pPr>
        <w:tabs>
          <w:tab w:val="left" w:pos="8560"/>
        </w:tabs>
        <w:spacing w:line="360" w:lineRule="auto"/>
        <w:ind w:left="840" w:hanging="360"/>
        <w:jc w:val="both"/>
        <w:rPr>
          <w:rFonts w:ascii="Times New Roman" w:hAnsi="Times New Roman"/>
          <w:sz w:val="22"/>
          <w:szCs w:val="22"/>
        </w:rPr>
      </w:pPr>
    </w:p>
    <w:p w14:paraId="3F432479" w14:textId="77777777" w:rsidR="007638BD" w:rsidRPr="007638BD" w:rsidRDefault="007638BD" w:rsidP="007638BD">
      <w:pPr>
        <w:tabs>
          <w:tab w:val="num" w:pos="360"/>
        </w:tabs>
        <w:spacing w:line="360" w:lineRule="auto"/>
        <w:ind w:hanging="720"/>
        <w:jc w:val="both"/>
        <w:rPr>
          <w:rFonts w:ascii="Times New Roman" w:hAnsi="Times New Roman"/>
          <w:b/>
          <w:i/>
          <w:sz w:val="22"/>
          <w:szCs w:val="22"/>
        </w:rPr>
      </w:pPr>
      <w:r w:rsidRPr="007638BD">
        <w:rPr>
          <w:rFonts w:ascii="Times New Roman" w:hAnsi="Times New Roman"/>
          <w:sz w:val="22"/>
          <w:szCs w:val="22"/>
        </w:rPr>
        <w:t xml:space="preserve">  </w:t>
      </w:r>
      <w:r w:rsidRPr="007638BD">
        <w:rPr>
          <w:rFonts w:ascii="Times New Roman" w:hAnsi="Times New Roman"/>
          <w:sz w:val="22"/>
          <w:szCs w:val="22"/>
        </w:rPr>
        <w:tab/>
      </w:r>
      <w:r w:rsidRPr="007638BD">
        <w:rPr>
          <w:rFonts w:ascii="Times New Roman" w:hAnsi="Times New Roman"/>
          <w:b/>
          <w:i/>
          <w:sz w:val="22"/>
          <w:szCs w:val="22"/>
        </w:rPr>
        <w:t>B. Studii de teorie şi critică literară:</w:t>
      </w:r>
    </w:p>
    <w:p w14:paraId="0DDAFB1F"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HOMO HERMETICUS ŞI ROMANUL POSTMODERNIST AL LUI UMBERTO ECO (</w:t>
      </w:r>
      <w:r w:rsidRPr="007638BD">
        <w:rPr>
          <w:rFonts w:ascii="Times New Roman" w:hAnsi="Times New Roman"/>
          <w:i/>
          <w:sz w:val="22"/>
          <w:szCs w:val="22"/>
        </w:rPr>
        <w:t>Pendulul lui Foucault</w:t>
      </w:r>
      <w:r w:rsidRPr="007638BD">
        <w:rPr>
          <w:rFonts w:ascii="Times New Roman" w:hAnsi="Times New Roman"/>
          <w:sz w:val="22"/>
          <w:szCs w:val="22"/>
        </w:rPr>
        <w:t xml:space="preserve"> şi </w:t>
      </w:r>
      <w:r w:rsidRPr="007638BD">
        <w:rPr>
          <w:rFonts w:ascii="Times New Roman" w:hAnsi="Times New Roman"/>
          <w:i/>
          <w:sz w:val="22"/>
          <w:szCs w:val="22"/>
        </w:rPr>
        <w:t>Numele trandafirului</w:t>
      </w:r>
      <w:r w:rsidRPr="007638BD">
        <w:rPr>
          <w:rFonts w:ascii="Times New Roman" w:hAnsi="Times New Roman"/>
          <w:sz w:val="22"/>
          <w:szCs w:val="22"/>
        </w:rPr>
        <w:t xml:space="preserve">), Caiete critice nr. 5-6/ 1992, p. 81-83,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24E07A7A"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PRINŢUL ARCANELOR (despre critica lui Vasile Lovinescu din </w:t>
      </w:r>
      <w:r w:rsidRPr="007638BD">
        <w:rPr>
          <w:rFonts w:ascii="Times New Roman" w:hAnsi="Times New Roman"/>
          <w:i/>
          <w:sz w:val="22"/>
          <w:szCs w:val="22"/>
        </w:rPr>
        <w:t>Al patrulea hagialâc</w:t>
      </w:r>
      <w:r w:rsidRPr="007638BD">
        <w:rPr>
          <w:rFonts w:ascii="Times New Roman" w:hAnsi="Times New Roman"/>
          <w:sz w:val="22"/>
          <w:szCs w:val="22"/>
        </w:rPr>
        <w:t xml:space="preserve">, </w:t>
      </w:r>
      <w:r w:rsidRPr="007638BD">
        <w:rPr>
          <w:rFonts w:ascii="Times New Roman" w:hAnsi="Times New Roman"/>
          <w:i/>
          <w:sz w:val="22"/>
          <w:szCs w:val="22"/>
        </w:rPr>
        <w:t>Creangă şi creanga de aur</w:t>
      </w:r>
      <w:r w:rsidRPr="007638BD">
        <w:rPr>
          <w:rFonts w:ascii="Times New Roman" w:hAnsi="Times New Roman"/>
          <w:sz w:val="22"/>
          <w:szCs w:val="22"/>
        </w:rPr>
        <w:t xml:space="preserve"> şi  </w:t>
      </w:r>
      <w:r w:rsidRPr="007638BD">
        <w:rPr>
          <w:rFonts w:ascii="Times New Roman" w:hAnsi="Times New Roman"/>
          <w:i/>
          <w:sz w:val="22"/>
          <w:szCs w:val="22"/>
        </w:rPr>
        <w:t>Monarhul ascuns</w:t>
      </w:r>
      <w:r w:rsidRPr="007638BD">
        <w:rPr>
          <w:rFonts w:ascii="Times New Roman" w:hAnsi="Times New Roman"/>
          <w:sz w:val="22"/>
          <w:szCs w:val="22"/>
        </w:rPr>
        <w:t>), Caiete critice nr. 9-11/ 1994, p.81-82, Buc., Edit. Acad. Române ;</w:t>
      </w:r>
    </w:p>
    <w:p w14:paraId="52C76639"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NEVOIA DE FICŢIUNE (Fănuş </w:t>
      </w:r>
      <w:proofErr w:type="spellStart"/>
      <w:r w:rsidRPr="007638BD">
        <w:rPr>
          <w:rFonts w:ascii="Times New Roman" w:hAnsi="Times New Roman"/>
          <w:sz w:val="22"/>
          <w:szCs w:val="22"/>
          <w:lang w:val="fr-FR"/>
        </w:rPr>
        <w:t>Neagu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Partida</w:t>
      </w:r>
      <w:proofErr w:type="spellEnd"/>
      <w:r w:rsidRPr="007638BD">
        <w:rPr>
          <w:rFonts w:ascii="Times New Roman" w:hAnsi="Times New Roman"/>
          <w:i/>
          <w:sz w:val="22"/>
          <w:szCs w:val="22"/>
          <w:lang w:val="fr-FR"/>
        </w:rPr>
        <w:t xml:space="preserve"> de pocher</w:t>
      </w:r>
      <w:r w:rsidRPr="007638BD">
        <w:rPr>
          <w:rFonts w:ascii="Times New Roman" w:hAnsi="Times New Roman"/>
          <w:sz w:val="22"/>
          <w:szCs w:val="22"/>
          <w:lang w:val="fr-FR"/>
        </w:rPr>
        <w:t xml:space="preserve">), Caiete critice nr. 8-9/ 1995, p. 86-88,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46A9729F"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MORFOLOGIA ANTILITERATURII DE LA AVANGARDĂ LA POSTMODERNISM, Caiete critice nr. 4-5/ 1996, p. 114-119,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6D9F1666"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INSULELE CANARE (Alexandru </w:t>
      </w:r>
      <w:proofErr w:type="spellStart"/>
      <w:r w:rsidRPr="007638BD">
        <w:rPr>
          <w:rFonts w:ascii="Times New Roman" w:hAnsi="Times New Roman"/>
          <w:sz w:val="22"/>
          <w:szCs w:val="22"/>
          <w:lang w:val="fr-FR"/>
        </w:rPr>
        <w:t>Ciorănescu</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Cuţitul verde</w:t>
      </w:r>
      <w:r w:rsidRPr="007638BD">
        <w:rPr>
          <w:rFonts w:ascii="Times New Roman" w:hAnsi="Times New Roman"/>
          <w:sz w:val="22"/>
          <w:szCs w:val="22"/>
          <w:lang w:val="fr-FR"/>
        </w:rPr>
        <w:t xml:space="preserve"> şi </w:t>
      </w:r>
      <w:r w:rsidRPr="007638BD">
        <w:rPr>
          <w:rFonts w:ascii="Times New Roman" w:hAnsi="Times New Roman"/>
          <w:i/>
          <w:sz w:val="22"/>
          <w:szCs w:val="22"/>
          <w:lang w:val="fr-FR"/>
        </w:rPr>
        <w:t xml:space="preserve">Care </w:t>
      </w:r>
      <w:proofErr w:type="gramStart"/>
      <w:r w:rsidRPr="007638BD">
        <w:rPr>
          <w:rFonts w:ascii="Times New Roman" w:hAnsi="Times New Roman"/>
          <w:i/>
          <w:sz w:val="22"/>
          <w:szCs w:val="22"/>
          <w:lang w:val="fr-FR"/>
        </w:rPr>
        <w:t>Daniel?</w:t>
      </w:r>
      <w:proofErr w:type="gramEnd"/>
      <w:r w:rsidRPr="007638BD">
        <w:rPr>
          <w:rFonts w:ascii="Times New Roman" w:hAnsi="Times New Roman"/>
          <w:sz w:val="22"/>
          <w:szCs w:val="22"/>
          <w:lang w:val="fr-FR"/>
        </w:rPr>
        <w:t xml:space="preserve">), Caiete critice nr. 6-7/ 1996, p. 123-125, Buc.,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0B2B42B1"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MODERNITĂŢI ALE UNEI VIZIUNI CRITICE (despre </w:t>
      </w:r>
      <w:proofErr w:type="spellStart"/>
      <w:r w:rsidRPr="007638BD">
        <w:rPr>
          <w:rFonts w:ascii="Times New Roman" w:hAnsi="Times New Roman"/>
          <w:sz w:val="22"/>
          <w:szCs w:val="22"/>
          <w:lang w:val="fr-FR"/>
        </w:rPr>
        <w:t>critica</w:t>
      </w:r>
      <w:proofErr w:type="spellEnd"/>
      <w:r w:rsidRPr="007638BD">
        <w:rPr>
          <w:rFonts w:ascii="Times New Roman" w:hAnsi="Times New Roman"/>
          <w:sz w:val="22"/>
          <w:szCs w:val="22"/>
          <w:lang w:val="fr-FR"/>
        </w:rPr>
        <w:t xml:space="preserve"> lui Tudor Vianu), Caiete critice nr. 11-12/ 1997, p. 225-226,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 </w:t>
      </w:r>
    </w:p>
    <w:p w14:paraId="15AA28B1"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PAIAŢA DE LA CURŢILE MITULUI (</w:t>
      </w:r>
      <w:proofErr w:type="spellStart"/>
      <w:r w:rsidRPr="007638BD">
        <w:rPr>
          <w:rFonts w:ascii="Times New Roman" w:hAnsi="Times New Roman"/>
          <w:sz w:val="22"/>
          <w:szCs w:val="22"/>
          <w:lang w:val="fr-FR"/>
        </w:rPr>
        <w:t>depre</w:t>
      </w:r>
      <w:proofErr w:type="spellEnd"/>
      <w:r w:rsidRPr="007638BD">
        <w:rPr>
          <w:rFonts w:ascii="Times New Roman" w:hAnsi="Times New Roman"/>
          <w:sz w:val="22"/>
          <w:szCs w:val="22"/>
          <w:lang w:val="fr-FR"/>
        </w:rPr>
        <w:t xml:space="preserve"> Fănuş </w:t>
      </w:r>
      <w:proofErr w:type="spellStart"/>
      <w:r w:rsidRPr="007638BD">
        <w:rPr>
          <w:rFonts w:ascii="Times New Roman" w:hAnsi="Times New Roman"/>
          <w:sz w:val="22"/>
          <w:szCs w:val="22"/>
          <w:lang w:val="fr-FR"/>
        </w:rPr>
        <w:t>Neagu</w:t>
      </w:r>
      <w:proofErr w:type="spellEnd"/>
      <w:r w:rsidRPr="007638BD">
        <w:rPr>
          <w:rFonts w:ascii="Times New Roman" w:hAnsi="Times New Roman"/>
          <w:sz w:val="22"/>
          <w:szCs w:val="22"/>
          <w:lang w:val="fr-FR"/>
        </w:rPr>
        <w:t xml:space="preserve">), Caiete critice nr. 3-4/ 1997,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3BE7BE1B"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CALEA ÎNŢELEPCIUNII : ÎNTRE UMANISM ŞI MORALITATE (despre Ion </w:t>
      </w:r>
      <w:proofErr w:type="spellStart"/>
      <w:r w:rsidRPr="007638BD">
        <w:rPr>
          <w:rFonts w:ascii="Times New Roman" w:hAnsi="Times New Roman"/>
          <w:sz w:val="22"/>
          <w:szCs w:val="22"/>
          <w:lang w:val="fr-FR"/>
        </w:rPr>
        <w:t>Ianoşi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i/>
          <w:sz w:val="22"/>
          <w:szCs w:val="22"/>
          <w:lang w:val="fr-FR"/>
        </w:rPr>
        <w:t>Vârstele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omului</w:t>
      </w:r>
      <w:proofErr w:type="spellEnd"/>
      <w:r w:rsidRPr="007638BD">
        <w:rPr>
          <w:rFonts w:ascii="Times New Roman" w:hAnsi="Times New Roman"/>
          <w:sz w:val="22"/>
          <w:szCs w:val="22"/>
          <w:lang w:val="fr-FR"/>
        </w:rPr>
        <w:t xml:space="preserve">), Caiete critice nr. 8-9/ 1999, p. 157-160, Bucureşti, Edit. Acad. </w:t>
      </w:r>
      <w:proofErr w:type="spellStart"/>
      <w:r w:rsidRPr="007638BD">
        <w:rPr>
          <w:rFonts w:ascii="Times New Roman" w:hAnsi="Times New Roman"/>
          <w:sz w:val="22"/>
          <w:szCs w:val="22"/>
          <w:lang w:val="fr-FR"/>
        </w:rPr>
        <w:t>Române</w:t>
      </w:r>
      <w:proofErr w:type="spellEnd"/>
      <w:r w:rsidRPr="007638BD">
        <w:rPr>
          <w:rFonts w:ascii="Times New Roman" w:hAnsi="Times New Roman"/>
          <w:sz w:val="22"/>
          <w:szCs w:val="22"/>
          <w:lang w:val="fr-FR"/>
        </w:rPr>
        <w:t> ;</w:t>
      </w:r>
    </w:p>
    <w:p w14:paraId="4474E74D"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IDENTITATEA ESTETICII GROTESCULUI LA TUDOR ARGHEZI,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3 / 2001 (ASE, Bucureşti), ISSN 1582-165X ;</w:t>
      </w:r>
    </w:p>
    <w:p w14:paraId="53DA587A" w14:textId="77777777" w:rsidR="007638BD" w:rsidRPr="007638BD" w:rsidRDefault="007638BD" w:rsidP="007638BD">
      <w:pPr>
        <w:numPr>
          <w:ilvl w:val="0"/>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OGLINDA INTROSPECŢIEI IONESCIENE DIN JURNALE ŞI ESEURI, </w:t>
      </w:r>
      <w:proofErr w:type="spellStart"/>
      <w:r w:rsidRPr="007638BD">
        <w:rPr>
          <w:rFonts w:ascii="Times New Roman" w:hAnsi="Times New Roman"/>
          <w:sz w:val="22"/>
          <w:szCs w:val="22"/>
          <w:lang w:val="fr-FR"/>
        </w:rPr>
        <w:t>Buletin</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Ştiinţific</w:t>
      </w:r>
      <w:proofErr w:type="spellEnd"/>
      <w:r w:rsidRPr="007638BD">
        <w:rPr>
          <w:rFonts w:ascii="Times New Roman" w:hAnsi="Times New Roman"/>
          <w:sz w:val="22"/>
          <w:szCs w:val="22"/>
          <w:lang w:val="fr-FR"/>
        </w:rPr>
        <w:t xml:space="preserve"> al </w:t>
      </w:r>
      <w:proofErr w:type="spellStart"/>
      <w:r w:rsidRPr="007638BD">
        <w:rPr>
          <w:rFonts w:ascii="Times New Roman" w:hAnsi="Times New Roman"/>
          <w:sz w:val="22"/>
          <w:szCs w:val="22"/>
          <w:lang w:val="fr-FR"/>
        </w:rPr>
        <w:t>Academiei</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Studii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Economice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din</w:t>
      </w:r>
      <w:proofErr w:type="spellEnd"/>
      <w:r w:rsidRPr="007638BD">
        <w:rPr>
          <w:rFonts w:ascii="Times New Roman" w:hAnsi="Times New Roman"/>
          <w:sz w:val="22"/>
          <w:szCs w:val="22"/>
          <w:lang w:val="fr-FR"/>
        </w:rPr>
        <w:t xml:space="preserve"> Bucureşti,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romanice</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comunicare</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afaceri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numărul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tematic</w:t>
      </w:r>
      <w:proofErr w:type="spellEnd"/>
      <w:r w:rsidRPr="007638BD">
        <w:rPr>
          <w:rFonts w:ascii="Times New Roman" w:hAnsi="Times New Roman"/>
          <w:sz w:val="22"/>
          <w:szCs w:val="22"/>
          <w:lang w:val="fr-FR"/>
        </w:rPr>
        <w:t xml:space="preserve"> « </w:t>
      </w:r>
      <w:proofErr w:type="spellStart"/>
      <w:r w:rsidRPr="007638BD">
        <w:rPr>
          <w:rFonts w:ascii="Times New Roman" w:hAnsi="Times New Roman"/>
          <w:sz w:val="22"/>
          <w:szCs w:val="22"/>
          <w:lang w:val="fr-FR"/>
        </w:rPr>
        <w:t>Cultură</w:t>
      </w:r>
      <w:proofErr w:type="spellEnd"/>
      <w:r w:rsidRPr="007638BD">
        <w:rPr>
          <w:rFonts w:ascii="Times New Roman" w:hAnsi="Times New Roman"/>
          <w:sz w:val="22"/>
          <w:szCs w:val="22"/>
          <w:lang w:val="fr-FR"/>
        </w:rPr>
        <w:t xml:space="preserve"> şi </w:t>
      </w:r>
      <w:proofErr w:type="spellStart"/>
      <w:r w:rsidRPr="007638BD">
        <w:rPr>
          <w:rFonts w:ascii="Times New Roman" w:hAnsi="Times New Roman"/>
          <w:sz w:val="22"/>
          <w:szCs w:val="22"/>
          <w:lang w:val="fr-FR"/>
        </w:rPr>
        <w:t>comunicare</w:t>
      </w:r>
      <w:proofErr w:type="spellEnd"/>
      <w:r w:rsidRPr="007638BD">
        <w:rPr>
          <w:rFonts w:ascii="Times New Roman" w:hAnsi="Times New Roman"/>
          <w:sz w:val="22"/>
          <w:szCs w:val="22"/>
          <w:lang w:val="fr-FR"/>
        </w:rPr>
        <w:t xml:space="preserve"> », nr. 2/ </w:t>
      </w:r>
      <w:proofErr w:type="gramStart"/>
      <w:r w:rsidRPr="007638BD">
        <w:rPr>
          <w:rFonts w:ascii="Times New Roman" w:hAnsi="Times New Roman"/>
          <w:sz w:val="22"/>
          <w:szCs w:val="22"/>
          <w:lang w:val="fr-FR"/>
        </w:rPr>
        <w:t>2005,  p.333</w:t>
      </w:r>
      <w:proofErr w:type="gramEnd"/>
      <w:r w:rsidRPr="007638BD">
        <w:rPr>
          <w:rFonts w:ascii="Times New Roman" w:hAnsi="Times New Roman"/>
          <w:sz w:val="22"/>
          <w:szCs w:val="22"/>
          <w:lang w:val="fr-FR"/>
        </w:rPr>
        <w:t xml:space="preserve"> – 343, ISSN 1584-3122 ;</w:t>
      </w:r>
    </w:p>
    <w:p w14:paraId="7A81228C" w14:textId="77777777" w:rsidR="007638BD" w:rsidRPr="007638BD" w:rsidRDefault="007638BD" w:rsidP="007638BD">
      <w:pPr>
        <w:spacing w:line="360" w:lineRule="auto"/>
        <w:ind w:left="360"/>
        <w:jc w:val="both"/>
        <w:rPr>
          <w:rFonts w:ascii="Times New Roman" w:hAnsi="Times New Roman"/>
          <w:sz w:val="22"/>
          <w:szCs w:val="22"/>
          <w:lang w:val="fr-FR"/>
        </w:rPr>
      </w:pPr>
      <w:r w:rsidRPr="007638BD">
        <w:rPr>
          <w:rFonts w:ascii="Times New Roman" w:hAnsi="Times New Roman"/>
          <w:sz w:val="22"/>
          <w:szCs w:val="22"/>
          <w:lang w:val="fr-FR"/>
        </w:rPr>
        <w:t xml:space="preserve">            </w:t>
      </w:r>
    </w:p>
    <w:p w14:paraId="47175A15" w14:textId="77777777" w:rsidR="007638BD" w:rsidRPr="007638BD" w:rsidRDefault="007638BD" w:rsidP="007638BD">
      <w:pPr>
        <w:spacing w:line="360" w:lineRule="auto"/>
        <w:jc w:val="both"/>
        <w:rPr>
          <w:rFonts w:ascii="Times New Roman" w:hAnsi="Times New Roman"/>
          <w:b/>
          <w:i/>
          <w:sz w:val="22"/>
          <w:szCs w:val="22"/>
          <w:lang w:val="fr-FR"/>
        </w:rPr>
      </w:pPr>
      <w:r w:rsidRPr="007638BD">
        <w:rPr>
          <w:rFonts w:ascii="Times New Roman" w:hAnsi="Times New Roman"/>
          <w:b/>
          <w:i/>
          <w:sz w:val="22"/>
          <w:szCs w:val="22"/>
          <w:lang w:val="fr-FR"/>
        </w:rPr>
        <w:t xml:space="preserve">C. </w:t>
      </w:r>
      <w:proofErr w:type="spellStart"/>
      <w:proofErr w:type="gramStart"/>
      <w:r w:rsidRPr="007638BD">
        <w:rPr>
          <w:rFonts w:ascii="Times New Roman" w:hAnsi="Times New Roman"/>
          <w:b/>
          <w:i/>
          <w:sz w:val="22"/>
          <w:szCs w:val="22"/>
          <w:lang w:val="fr-FR"/>
        </w:rPr>
        <w:t>Traduceri</w:t>
      </w:r>
      <w:proofErr w:type="spellEnd"/>
      <w:r w:rsidRPr="007638BD">
        <w:rPr>
          <w:rFonts w:ascii="Times New Roman" w:hAnsi="Times New Roman"/>
          <w:b/>
          <w:i/>
          <w:sz w:val="22"/>
          <w:szCs w:val="22"/>
          <w:lang w:val="fr-FR"/>
        </w:rPr>
        <w:t>:</w:t>
      </w:r>
      <w:proofErr w:type="gramEnd"/>
    </w:p>
    <w:p w14:paraId="65E7AFF8"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lang w:val="en-US"/>
        </w:rPr>
      </w:pPr>
      <w:r w:rsidRPr="007638BD">
        <w:rPr>
          <w:rFonts w:ascii="Times New Roman" w:hAnsi="Times New Roman"/>
          <w:sz w:val="22"/>
          <w:szCs w:val="22"/>
        </w:rPr>
        <w:t xml:space="preserve">ZIG-ZAGURI ÎN LUMEA HISPANICĂ (trad. din limba spaniolă), Caiete critice nr. 8-9/1991, p.106-109,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04569CDB"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ZIGZAG (trad. din limba spaniolă), Caiete critice nr. 5-6/1993, p.138-140,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09CC3648"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DREPT ŞI FICŢIUNE ROMANESĂ : REPREZENTAREA CĂSĂTORIEI ÎN ”PRINŢESA DE CLEVÈS” (trad. din limba franceză), Caiete critice nr. 10-11-12/ 1992, p.92-96,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7A4B2EE3"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lastRenderedPageBreak/>
        <w:t xml:space="preserve">BRÂNCUŞI – SCULPTORUL SECOLULUI (trad. din limba spaniolă a unui text de George Uscătescu), Caiete critice nr. 7-8-9/ 1993, 119-123,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w:t>
      </w:r>
    </w:p>
    <w:p w14:paraId="3152A64A"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 xml:space="preserve">CRONICI FRANCEZE (despre dramaturgul român Matei Vişniec ; trad. din limba franceză), Caiete critice nr. 4-5/ 1994, p. 194-196,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Edit. Acad. Române ;</w:t>
      </w:r>
    </w:p>
    <w:p w14:paraId="4AC2270B" w14:textId="77777777" w:rsidR="007638BD" w:rsidRPr="007638BD" w:rsidRDefault="007638BD" w:rsidP="007638BD">
      <w:pPr>
        <w:numPr>
          <w:ilvl w:val="0"/>
          <w:numId w:val="21"/>
        </w:numPr>
        <w:suppressAutoHyphens w:val="0"/>
        <w:spacing w:line="276" w:lineRule="auto"/>
        <w:jc w:val="both"/>
        <w:rPr>
          <w:rFonts w:ascii="Times New Roman" w:hAnsi="Times New Roman"/>
          <w:sz w:val="22"/>
          <w:szCs w:val="22"/>
        </w:rPr>
      </w:pPr>
      <w:r w:rsidRPr="007638BD">
        <w:rPr>
          <w:rFonts w:ascii="Times New Roman" w:hAnsi="Times New Roman"/>
          <w:sz w:val="22"/>
          <w:szCs w:val="22"/>
        </w:rPr>
        <w:t>CONVORBIRE CU TRISTAN TZARA şi TZARA – ULTIMUL PORTRET (trad. din limba franceză), Caiete critice nr. 4-5/ 1996, p. 58-61, Buc</w:t>
      </w:r>
      <w:proofErr w:type="spellStart"/>
      <w:r w:rsidRPr="007638BD">
        <w:rPr>
          <w:rFonts w:ascii="Times New Roman" w:hAnsi="Times New Roman"/>
          <w:sz w:val="22"/>
          <w:szCs w:val="22"/>
          <w:lang w:val="fr-FR"/>
        </w:rPr>
        <w:t>ureşti</w:t>
      </w:r>
      <w:proofErr w:type="spellEnd"/>
      <w:r w:rsidRPr="007638BD">
        <w:rPr>
          <w:rFonts w:ascii="Times New Roman" w:hAnsi="Times New Roman"/>
          <w:sz w:val="22"/>
          <w:szCs w:val="22"/>
          <w:lang w:val="fr-FR"/>
        </w:rPr>
        <w:t xml:space="preserve">, Edit. </w:t>
      </w:r>
      <w:r w:rsidRPr="007638BD">
        <w:rPr>
          <w:rFonts w:ascii="Times New Roman" w:hAnsi="Times New Roman"/>
          <w:sz w:val="22"/>
          <w:szCs w:val="22"/>
        </w:rPr>
        <w:t>Acad. Române ;</w:t>
      </w:r>
    </w:p>
    <w:p w14:paraId="1560B9C0" w14:textId="77777777" w:rsidR="007638BD" w:rsidRPr="007638BD" w:rsidRDefault="007638BD" w:rsidP="007638BD">
      <w:pPr>
        <w:tabs>
          <w:tab w:val="num" w:pos="0"/>
          <w:tab w:val="left" w:pos="360"/>
        </w:tabs>
        <w:spacing w:line="276" w:lineRule="auto"/>
        <w:ind w:left="360" w:hanging="360"/>
        <w:jc w:val="both"/>
        <w:rPr>
          <w:rFonts w:ascii="Times New Roman" w:hAnsi="Times New Roman"/>
          <w:sz w:val="22"/>
          <w:szCs w:val="22"/>
        </w:rPr>
      </w:pPr>
      <w:r w:rsidRPr="007638BD">
        <w:rPr>
          <w:rFonts w:ascii="Times New Roman" w:hAnsi="Times New Roman"/>
          <w:sz w:val="22"/>
          <w:szCs w:val="22"/>
        </w:rPr>
        <w:tab/>
        <w:t xml:space="preserve">7. GUVERNAREA MONDIALĂ PENTRU O PLANETĂ UNICĂ : OMENIREA CA UNIC  SISTEM SOCIAL (trad. din limba spaniolă în colaborare cu  asistent univ. M. Alexe), textul traducerii după un studiu al cărui autor este un profesor univ. de la Universitatea din Saragosa, Chaime Marcuello, a fost expus la o </w:t>
      </w:r>
      <w:proofErr w:type="spellStart"/>
      <w:r w:rsidRPr="007638BD">
        <w:rPr>
          <w:rFonts w:ascii="Times New Roman" w:hAnsi="Times New Roman"/>
          <w:i/>
          <w:sz w:val="22"/>
          <w:szCs w:val="22"/>
        </w:rPr>
        <w:t>Conferinţă</w:t>
      </w:r>
      <w:proofErr w:type="spellEnd"/>
      <w:r w:rsidRPr="007638BD">
        <w:rPr>
          <w:rFonts w:ascii="Times New Roman" w:hAnsi="Times New Roman"/>
          <w:i/>
          <w:sz w:val="22"/>
          <w:szCs w:val="22"/>
        </w:rPr>
        <w:t xml:space="preserve"> de la Casa Oamenilor de </w:t>
      </w:r>
      <w:proofErr w:type="spellStart"/>
      <w:r w:rsidRPr="007638BD">
        <w:rPr>
          <w:rFonts w:ascii="Times New Roman" w:hAnsi="Times New Roman"/>
          <w:i/>
          <w:sz w:val="22"/>
          <w:szCs w:val="22"/>
        </w:rPr>
        <w:t>Ştiinţă</w:t>
      </w:r>
      <w:proofErr w:type="spellEnd"/>
      <w:r w:rsidRPr="007638BD">
        <w:rPr>
          <w:rFonts w:ascii="Times New Roman" w:hAnsi="Times New Roman"/>
          <w:i/>
          <w:sz w:val="22"/>
          <w:szCs w:val="22"/>
        </w:rPr>
        <w:t xml:space="preserve"> din </w:t>
      </w:r>
      <w:proofErr w:type="spellStart"/>
      <w:r w:rsidRPr="007638BD">
        <w:rPr>
          <w:rFonts w:ascii="Times New Roman" w:hAnsi="Times New Roman"/>
          <w:i/>
          <w:sz w:val="22"/>
          <w:szCs w:val="22"/>
        </w:rPr>
        <w:t>Bucureşti</w:t>
      </w:r>
      <w:proofErr w:type="spellEnd"/>
      <w:r w:rsidRPr="007638BD">
        <w:rPr>
          <w:rFonts w:ascii="Times New Roman" w:hAnsi="Times New Roman"/>
          <w:i/>
          <w:sz w:val="22"/>
          <w:szCs w:val="22"/>
        </w:rPr>
        <w:t>, martie 2001</w:t>
      </w:r>
      <w:r w:rsidRPr="007638BD">
        <w:rPr>
          <w:rFonts w:ascii="Times New Roman" w:hAnsi="Times New Roman"/>
          <w:sz w:val="22"/>
          <w:szCs w:val="22"/>
        </w:rPr>
        <w:t xml:space="preserve"> ; textul traducerii a apărut în volumul </w:t>
      </w:r>
      <w:proofErr w:type="spellStart"/>
      <w:r w:rsidRPr="007638BD">
        <w:rPr>
          <w:rFonts w:ascii="Times New Roman" w:hAnsi="Times New Roman"/>
          <w:i/>
          <w:sz w:val="22"/>
          <w:szCs w:val="22"/>
        </w:rPr>
        <w:t>Conferinţei</w:t>
      </w:r>
      <w:proofErr w:type="spellEnd"/>
      <w:r w:rsidRPr="007638BD">
        <w:rPr>
          <w:rFonts w:ascii="Times New Roman" w:hAnsi="Times New Roman"/>
          <w:i/>
          <w:sz w:val="22"/>
          <w:szCs w:val="22"/>
        </w:rPr>
        <w:t xml:space="preserve"> </w:t>
      </w:r>
      <w:proofErr w:type="spellStart"/>
      <w:r w:rsidRPr="007638BD">
        <w:rPr>
          <w:rFonts w:ascii="Times New Roman" w:hAnsi="Times New Roman"/>
          <w:i/>
          <w:sz w:val="22"/>
          <w:szCs w:val="22"/>
        </w:rPr>
        <w:t>Naţionale</w:t>
      </w:r>
      <w:proofErr w:type="spellEnd"/>
      <w:r w:rsidRPr="007638BD">
        <w:rPr>
          <w:rFonts w:ascii="Times New Roman" w:hAnsi="Times New Roman"/>
          <w:i/>
          <w:sz w:val="22"/>
          <w:szCs w:val="22"/>
        </w:rPr>
        <w:t xml:space="preserve">  de Transfer al </w:t>
      </w:r>
      <w:proofErr w:type="spellStart"/>
      <w:r w:rsidRPr="007638BD">
        <w:rPr>
          <w:rFonts w:ascii="Times New Roman" w:hAnsi="Times New Roman"/>
          <w:i/>
          <w:sz w:val="22"/>
          <w:szCs w:val="22"/>
        </w:rPr>
        <w:t>Cunoştinţelor</w:t>
      </w:r>
      <w:proofErr w:type="spellEnd"/>
      <w:r w:rsidRPr="007638BD">
        <w:rPr>
          <w:rFonts w:ascii="Times New Roman" w:hAnsi="Times New Roman"/>
          <w:sz w:val="22"/>
          <w:szCs w:val="22"/>
        </w:rPr>
        <w:t xml:space="preserve">, cu tema </w:t>
      </w:r>
      <w:proofErr w:type="spellStart"/>
      <w:r w:rsidRPr="007638BD">
        <w:rPr>
          <w:rFonts w:ascii="Times New Roman" w:hAnsi="Times New Roman"/>
          <w:i/>
          <w:sz w:val="22"/>
          <w:szCs w:val="22"/>
        </w:rPr>
        <w:t>Interacţiunea</w:t>
      </w:r>
      <w:proofErr w:type="spellEnd"/>
      <w:r w:rsidRPr="007638BD">
        <w:rPr>
          <w:rFonts w:ascii="Times New Roman" w:hAnsi="Times New Roman"/>
          <w:i/>
          <w:sz w:val="22"/>
          <w:szCs w:val="22"/>
        </w:rPr>
        <w:t xml:space="preserve"> om-natură</w:t>
      </w:r>
      <w:r w:rsidRPr="007638BD">
        <w:rPr>
          <w:rFonts w:ascii="Times New Roman" w:hAnsi="Times New Roman"/>
          <w:sz w:val="22"/>
          <w:szCs w:val="22"/>
        </w:rPr>
        <w:t xml:space="preserve">,  Editura </w:t>
      </w:r>
      <w:proofErr w:type="spellStart"/>
      <w:r w:rsidRPr="007638BD">
        <w:rPr>
          <w:rFonts w:ascii="Times New Roman" w:hAnsi="Times New Roman"/>
          <w:sz w:val="22"/>
          <w:szCs w:val="22"/>
        </w:rPr>
        <w:t>Societăţii</w:t>
      </w:r>
      <w:proofErr w:type="spellEnd"/>
      <w:r w:rsidRPr="007638BD">
        <w:rPr>
          <w:rFonts w:ascii="Times New Roman" w:hAnsi="Times New Roman"/>
          <w:sz w:val="22"/>
          <w:szCs w:val="22"/>
        </w:rPr>
        <w:t xml:space="preserve"> Ateneului Român, </w:t>
      </w:r>
      <w:proofErr w:type="spellStart"/>
      <w:r w:rsidRPr="007638BD">
        <w:rPr>
          <w:rFonts w:ascii="Times New Roman" w:hAnsi="Times New Roman"/>
          <w:sz w:val="22"/>
          <w:szCs w:val="22"/>
        </w:rPr>
        <w:t>Bucureşti</w:t>
      </w:r>
      <w:proofErr w:type="spellEnd"/>
      <w:r w:rsidRPr="007638BD">
        <w:rPr>
          <w:rFonts w:ascii="Times New Roman" w:hAnsi="Times New Roman"/>
          <w:sz w:val="22"/>
          <w:szCs w:val="22"/>
        </w:rPr>
        <w:t>, 2004, ISBN 973-95007-1-4; p. 388 -394 ;</w:t>
      </w:r>
    </w:p>
    <w:p w14:paraId="3AC2ABAE" w14:textId="77777777" w:rsidR="007638BD" w:rsidRPr="007638BD" w:rsidRDefault="007638BD" w:rsidP="007638BD">
      <w:pPr>
        <w:spacing w:line="276" w:lineRule="auto"/>
        <w:jc w:val="both"/>
        <w:rPr>
          <w:rFonts w:ascii="Times New Roman" w:hAnsi="Times New Roman"/>
          <w:b/>
          <w:i/>
          <w:sz w:val="22"/>
          <w:szCs w:val="22"/>
        </w:rPr>
      </w:pPr>
    </w:p>
    <w:p w14:paraId="2D3C1A22" w14:textId="77777777" w:rsidR="007638BD" w:rsidRPr="007638BD" w:rsidRDefault="007638BD" w:rsidP="007638BD">
      <w:pPr>
        <w:spacing w:line="360" w:lineRule="auto"/>
        <w:jc w:val="both"/>
        <w:rPr>
          <w:rFonts w:ascii="Times New Roman" w:hAnsi="Times New Roman"/>
          <w:b/>
          <w:i/>
          <w:sz w:val="22"/>
          <w:szCs w:val="22"/>
          <w:u w:val="single"/>
          <w:lang w:val="fr-FR"/>
        </w:rPr>
      </w:pPr>
      <w:r w:rsidRPr="007638BD">
        <w:rPr>
          <w:rFonts w:ascii="Times New Roman" w:hAnsi="Times New Roman"/>
          <w:b/>
          <w:i/>
          <w:sz w:val="22"/>
          <w:szCs w:val="22"/>
          <w:lang w:val="fr-FR"/>
        </w:rPr>
        <w:t xml:space="preserve">D. </w:t>
      </w:r>
      <w:proofErr w:type="spellStart"/>
      <w:r w:rsidRPr="007638BD">
        <w:rPr>
          <w:rFonts w:ascii="Times New Roman" w:hAnsi="Times New Roman"/>
          <w:b/>
          <w:i/>
          <w:sz w:val="22"/>
          <w:szCs w:val="22"/>
          <w:lang w:val="fr-FR"/>
        </w:rPr>
        <w:t>Comunicări</w:t>
      </w:r>
      <w:proofErr w:type="spellEnd"/>
      <w:r w:rsidRPr="007638BD">
        <w:rPr>
          <w:rFonts w:ascii="Times New Roman" w:hAnsi="Times New Roman"/>
          <w:b/>
          <w:i/>
          <w:sz w:val="22"/>
          <w:szCs w:val="22"/>
          <w:lang w:val="fr-FR"/>
        </w:rPr>
        <w:t xml:space="preserve"> la </w:t>
      </w:r>
      <w:proofErr w:type="spellStart"/>
      <w:r w:rsidRPr="007638BD">
        <w:rPr>
          <w:rFonts w:ascii="Times New Roman" w:hAnsi="Times New Roman"/>
          <w:b/>
          <w:i/>
          <w:sz w:val="22"/>
          <w:szCs w:val="22"/>
          <w:lang w:val="fr-FR"/>
        </w:rPr>
        <w:t>Conferinţe</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naţionale</w:t>
      </w:r>
      <w:proofErr w:type="spellEnd"/>
      <w:r w:rsidRPr="007638BD">
        <w:rPr>
          <w:rFonts w:ascii="Times New Roman" w:hAnsi="Times New Roman"/>
          <w:b/>
          <w:i/>
          <w:sz w:val="22"/>
          <w:szCs w:val="22"/>
          <w:lang w:val="fr-FR"/>
        </w:rPr>
        <w:t xml:space="preserve"> </w:t>
      </w:r>
      <w:proofErr w:type="gramStart"/>
      <w:r w:rsidRPr="007638BD">
        <w:rPr>
          <w:rFonts w:ascii="Times New Roman" w:hAnsi="Times New Roman"/>
          <w:b/>
          <w:i/>
          <w:sz w:val="22"/>
          <w:szCs w:val="22"/>
          <w:lang w:val="fr-FR"/>
        </w:rPr>
        <w:t xml:space="preserve">şi  </w:t>
      </w:r>
      <w:proofErr w:type="spellStart"/>
      <w:r w:rsidRPr="007638BD">
        <w:rPr>
          <w:rFonts w:ascii="Times New Roman" w:hAnsi="Times New Roman"/>
          <w:b/>
          <w:i/>
          <w:sz w:val="22"/>
          <w:szCs w:val="22"/>
          <w:lang w:val="fr-FR"/>
        </w:rPr>
        <w:t>internaţionale</w:t>
      </w:r>
      <w:proofErr w:type="spellEnd"/>
      <w:proofErr w:type="gramEnd"/>
      <w:r w:rsidRPr="007638BD">
        <w:rPr>
          <w:rFonts w:ascii="Times New Roman" w:hAnsi="Times New Roman"/>
          <w:b/>
          <w:i/>
          <w:sz w:val="22"/>
          <w:szCs w:val="22"/>
          <w:lang w:val="fr-FR"/>
        </w:rPr>
        <w:t> :</w:t>
      </w:r>
    </w:p>
    <w:p w14:paraId="75C34BD6"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FILIERE ŞI CONTACTE ROMÂNO-POLONE ÎN ACTIVITATEA DIDACTICĂ UNIVERSITARĂ ŞI PE PIAŢA TRADUCERILOR, </w:t>
      </w:r>
      <w:proofErr w:type="spellStart"/>
      <w:r w:rsidRPr="007638BD">
        <w:rPr>
          <w:rFonts w:ascii="Times New Roman" w:hAnsi="Times New Roman"/>
          <w:sz w:val="22"/>
          <w:szCs w:val="22"/>
          <w:lang w:val="fr-FR"/>
        </w:rPr>
        <w:t>Dialogos</w:t>
      </w:r>
      <w:proofErr w:type="spellEnd"/>
      <w:r w:rsidRPr="007638BD">
        <w:rPr>
          <w:rFonts w:ascii="Times New Roman" w:hAnsi="Times New Roman"/>
          <w:sz w:val="22"/>
          <w:szCs w:val="22"/>
          <w:lang w:val="fr-FR"/>
        </w:rPr>
        <w:t xml:space="preserve"> nr. 8/ 2003, Edit. ASE, Bucureşti, ISSN 1582-165X ;</w:t>
      </w:r>
    </w:p>
    <w:p w14:paraId="60414780"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SCRIITORI ROMÂNI DE LIMBĂ FRANCEZĂ DIN EXIL : ALEXANDRU CIORĂNESCU ŞI PETRU DUMITRIU,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conferinței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internaționale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România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spațiu</w:t>
      </w:r>
      <w:proofErr w:type="spellEnd"/>
      <w:r w:rsidRPr="007638BD">
        <w:rPr>
          <w:rFonts w:ascii="Times New Roman" w:hAnsi="Times New Roman"/>
          <w:sz w:val="22"/>
          <w:szCs w:val="22"/>
          <w:lang w:val="fr-FR"/>
        </w:rPr>
        <w:t xml:space="preserve"> al </w:t>
      </w:r>
      <w:proofErr w:type="spellStart"/>
      <w:r w:rsidRPr="007638BD">
        <w:rPr>
          <w:rFonts w:ascii="Times New Roman" w:hAnsi="Times New Roman"/>
          <w:sz w:val="22"/>
          <w:szCs w:val="22"/>
          <w:lang w:val="fr-FR"/>
        </w:rPr>
        <w:t>dialogului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intercultural</w:t>
      </w:r>
      <w:proofErr w:type="spellEnd"/>
      <w:r w:rsidRPr="007638BD">
        <w:rPr>
          <w:rFonts w:ascii="Times New Roman" w:hAnsi="Times New Roman"/>
          <w:sz w:val="22"/>
          <w:szCs w:val="22"/>
          <w:lang w:val="fr-FR"/>
        </w:rPr>
        <w:t xml:space="preserve">˝ de la </w:t>
      </w:r>
      <w:proofErr w:type="spellStart"/>
      <w:r w:rsidRPr="007638BD">
        <w:rPr>
          <w:rFonts w:ascii="Times New Roman" w:hAnsi="Times New Roman"/>
          <w:sz w:val="22"/>
          <w:szCs w:val="22"/>
          <w:lang w:val="fr-FR"/>
        </w:rPr>
        <w:t>Institutul</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Filologie</w:t>
      </w:r>
      <w:proofErr w:type="spellEnd"/>
      <w:r w:rsidRPr="007638BD">
        <w:rPr>
          <w:rFonts w:ascii="Times New Roman" w:hAnsi="Times New Roman"/>
          <w:sz w:val="22"/>
          <w:szCs w:val="22"/>
          <w:lang w:val="fr-FR"/>
        </w:rPr>
        <w:t xml:space="preserve"> Romanica a </w:t>
      </w:r>
      <w:proofErr w:type="spellStart"/>
      <w:r w:rsidRPr="007638BD">
        <w:rPr>
          <w:rFonts w:ascii="Times New Roman" w:hAnsi="Times New Roman"/>
          <w:sz w:val="22"/>
          <w:szCs w:val="22"/>
          <w:lang w:val="fr-FR"/>
        </w:rPr>
        <w:t>Universității</w:t>
      </w:r>
      <w:proofErr w:type="spellEnd"/>
      <w:r w:rsidRPr="007638BD">
        <w:rPr>
          <w:rFonts w:ascii="Times New Roman" w:hAnsi="Times New Roman"/>
          <w:sz w:val="22"/>
          <w:szCs w:val="22"/>
          <w:lang w:val="fr-FR"/>
        </w:rPr>
        <w:t xml:space="preserve"> Adam Mickiewicz </w:t>
      </w:r>
      <w:proofErr w:type="spellStart"/>
      <w:r w:rsidRPr="007638BD">
        <w:rPr>
          <w:rFonts w:ascii="Times New Roman" w:hAnsi="Times New Roman"/>
          <w:sz w:val="22"/>
          <w:szCs w:val="22"/>
          <w:lang w:val="fr-FR"/>
        </w:rPr>
        <w:t>din</w:t>
      </w:r>
      <w:proofErr w:type="spellEnd"/>
      <w:r w:rsidRPr="007638BD">
        <w:rPr>
          <w:rFonts w:ascii="Times New Roman" w:hAnsi="Times New Roman"/>
          <w:sz w:val="22"/>
          <w:szCs w:val="22"/>
          <w:lang w:val="fr-FR"/>
        </w:rPr>
        <w:t xml:space="preserve"> Poznań, </w:t>
      </w:r>
      <w:proofErr w:type="spellStart"/>
      <w:r w:rsidRPr="007638BD">
        <w:rPr>
          <w:rFonts w:ascii="Times New Roman" w:hAnsi="Times New Roman"/>
          <w:sz w:val="22"/>
          <w:szCs w:val="22"/>
          <w:lang w:val="fr-FR"/>
        </w:rPr>
        <w:t>Polonia</w:t>
      </w:r>
      <w:proofErr w:type="spellEnd"/>
      <w:r w:rsidRPr="007638BD">
        <w:rPr>
          <w:rFonts w:ascii="Times New Roman" w:hAnsi="Times New Roman"/>
          <w:sz w:val="22"/>
          <w:szCs w:val="22"/>
          <w:lang w:val="fr-FR"/>
        </w:rPr>
        <w:t xml:space="preserve"> 2007 (în </w:t>
      </w:r>
      <w:proofErr w:type="spellStart"/>
      <w:r w:rsidRPr="007638BD">
        <w:rPr>
          <w:rFonts w:ascii="Times New Roman" w:hAnsi="Times New Roman"/>
          <w:sz w:val="22"/>
          <w:szCs w:val="22"/>
          <w:lang w:val="fr-FR"/>
        </w:rPr>
        <w:t>curs</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apariţie</w:t>
      </w:r>
      <w:proofErr w:type="spellEnd"/>
      <w:proofErr w:type="gramStart"/>
      <w:r w:rsidRPr="007638BD">
        <w:rPr>
          <w:rFonts w:ascii="Times New Roman" w:hAnsi="Times New Roman"/>
          <w:sz w:val="22"/>
          <w:szCs w:val="22"/>
          <w:lang w:val="fr-FR"/>
        </w:rPr>
        <w:t>);</w:t>
      </w:r>
      <w:proofErr w:type="gramEnd"/>
    </w:p>
    <w:p w14:paraId="4360F5F5"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CIVILIZAŢIE, EXIL ŞI LIBERTATE ÎN DRAMATURGIA LUI MATEI VIŞNIEC,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Conferinţei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naţionale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 </w:t>
      </w:r>
      <w:proofErr w:type="spellStart"/>
      <w:r w:rsidRPr="007638BD">
        <w:rPr>
          <w:rFonts w:ascii="Times New Roman" w:hAnsi="Times New Roman"/>
          <w:i/>
          <w:sz w:val="22"/>
          <w:szCs w:val="22"/>
          <w:lang w:val="fr-FR"/>
        </w:rPr>
        <w:t>Diversitate</w:t>
      </w:r>
      <w:proofErr w:type="spellEnd"/>
      <w:r w:rsidRPr="007638BD">
        <w:rPr>
          <w:rFonts w:ascii="Times New Roman" w:hAnsi="Times New Roman"/>
          <w:i/>
          <w:sz w:val="22"/>
          <w:szCs w:val="22"/>
          <w:lang w:val="fr-FR"/>
        </w:rPr>
        <w:t xml:space="preserve"> </w:t>
      </w:r>
      <w:proofErr w:type="spellStart"/>
      <w:r w:rsidRPr="007638BD">
        <w:rPr>
          <w:rFonts w:ascii="Times New Roman" w:hAnsi="Times New Roman"/>
          <w:i/>
          <w:sz w:val="22"/>
          <w:szCs w:val="22"/>
          <w:lang w:val="fr-FR"/>
        </w:rPr>
        <w:t>culturală</w:t>
      </w:r>
      <w:proofErr w:type="spellEnd"/>
      <w:r w:rsidRPr="007638BD">
        <w:rPr>
          <w:rFonts w:ascii="Times New Roman" w:hAnsi="Times New Roman"/>
          <w:i/>
          <w:sz w:val="22"/>
          <w:szCs w:val="22"/>
          <w:lang w:val="fr-FR"/>
        </w:rPr>
        <w:t xml:space="preserve"> şi </w:t>
      </w:r>
      <w:proofErr w:type="spellStart"/>
      <w:r w:rsidRPr="007638BD">
        <w:rPr>
          <w:rFonts w:ascii="Times New Roman" w:hAnsi="Times New Roman"/>
          <w:i/>
          <w:sz w:val="22"/>
          <w:szCs w:val="22"/>
          <w:lang w:val="fr-FR"/>
        </w:rPr>
        <w:t>multilingvism</w:t>
      </w:r>
      <w:proofErr w:type="spellEnd"/>
      <w:r w:rsidRPr="007638BD">
        <w:rPr>
          <w:rFonts w:ascii="Times New Roman" w:hAnsi="Times New Roman"/>
          <w:sz w:val="22"/>
          <w:szCs w:val="22"/>
          <w:lang w:val="fr-FR"/>
        </w:rPr>
        <w:t xml:space="preserve"> », de la </w:t>
      </w:r>
      <w:proofErr w:type="spellStart"/>
      <w:r w:rsidRPr="007638BD">
        <w:rPr>
          <w:rFonts w:ascii="Times New Roman" w:hAnsi="Times New Roman"/>
          <w:sz w:val="22"/>
          <w:szCs w:val="22"/>
          <w:lang w:val="fr-FR"/>
        </w:rPr>
        <w:t>Universitatea</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Tehnică</w:t>
      </w:r>
      <w:proofErr w:type="spellEnd"/>
      <w:r w:rsidRPr="007638BD">
        <w:rPr>
          <w:rFonts w:ascii="Times New Roman" w:hAnsi="Times New Roman"/>
          <w:sz w:val="22"/>
          <w:szCs w:val="22"/>
          <w:lang w:val="fr-FR"/>
        </w:rPr>
        <w:t xml:space="preserve"> Cluj-Napoca,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Străine</w:t>
      </w:r>
      <w:proofErr w:type="spellEnd"/>
      <w:r w:rsidRPr="007638BD">
        <w:rPr>
          <w:rFonts w:ascii="Times New Roman" w:hAnsi="Times New Roman"/>
          <w:sz w:val="22"/>
          <w:szCs w:val="22"/>
          <w:lang w:val="fr-FR"/>
        </w:rPr>
        <w:t xml:space="preserve">, 2008 ; </w:t>
      </w:r>
      <w:r w:rsidRPr="007638BD">
        <w:rPr>
          <w:rFonts w:ascii="Times New Roman" w:hAnsi="Times New Roman"/>
          <w:color w:val="333333"/>
          <w:sz w:val="22"/>
          <w:szCs w:val="22"/>
          <w:lang w:val="fr-FR"/>
        </w:rPr>
        <w:t>(p.76-86), ISBN 978-973-647-610-5 ;</w:t>
      </w:r>
    </w:p>
    <w:p w14:paraId="79C88687" w14:textId="77777777" w:rsidR="007638BD" w:rsidRPr="007638BD" w:rsidRDefault="007638BD" w:rsidP="007638BD">
      <w:pPr>
        <w:numPr>
          <w:ilvl w:val="0"/>
          <w:numId w:val="22"/>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BENJAMIN FONDANE OU L’EXIL DE LA CONSCIENCE MALHEUREUSE, (în </w:t>
      </w:r>
      <w:proofErr w:type="spellStart"/>
      <w:r w:rsidRPr="007638BD">
        <w:rPr>
          <w:rFonts w:ascii="Times New Roman" w:hAnsi="Times New Roman"/>
          <w:sz w:val="22"/>
          <w:szCs w:val="22"/>
          <w:lang w:val="fr-FR"/>
        </w:rPr>
        <w:t>curs</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apariție</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volumul</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Conferinței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internaționale</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tema</w:t>
      </w:r>
      <w:proofErr w:type="spellEnd"/>
      <w:r w:rsidRPr="007638BD">
        <w:rPr>
          <w:rFonts w:ascii="Times New Roman" w:hAnsi="Times New Roman"/>
          <w:sz w:val="22"/>
          <w:szCs w:val="22"/>
          <w:lang w:val="fr-FR"/>
        </w:rPr>
        <w:t xml:space="preserve"> ˝</w:t>
      </w:r>
      <w:r w:rsidRPr="007638BD">
        <w:rPr>
          <w:rFonts w:ascii="Times New Roman" w:hAnsi="Times New Roman"/>
          <w:i/>
          <w:sz w:val="22"/>
          <w:szCs w:val="22"/>
          <w:lang w:val="fr-FR"/>
        </w:rPr>
        <w:t>Les langues-cultures à l’université˝</w:t>
      </w:r>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Catedra</w:t>
      </w:r>
      <w:proofErr w:type="spellEnd"/>
      <w:r w:rsidRPr="007638BD">
        <w:rPr>
          <w:rFonts w:ascii="Times New Roman" w:hAnsi="Times New Roman"/>
          <w:sz w:val="22"/>
          <w:szCs w:val="22"/>
          <w:lang w:val="fr-FR"/>
        </w:rPr>
        <w:t xml:space="preserve"> de </w:t>
      </w:r>
      <w:proofErr w:type="spellStart"/>
      <w:r w:rsidRPr="007638BD">
        <w:rPr>
          <w:rFonts w:ascii="Times New Roman" w:hAnsi="Times New Roman"/>
          <w:sz w:val="22"/>
          <w:szCs w:val="22"/>
          <w:lang w:val="fr-FR"/>
        </w:rPr>
        <w:t>Limbi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Romaice</w:t>
      </w:r>
      <w:proofErr w:type="spellEnd"/>
      <w:r w:rsidRPr="007638BD">
        <w:rPr>
          <w:rFonts w:ascii="Times New Roman" w:hAnsi="Times New Roman"/>
          <w:sz w:val="22"/>
          <w:szCs w:val="22"/>
          <w:lang w:val="fr-FR"/>
        </w:rPr>
        <w:t xml:space="preserve"> și </w:t>
      </w:r>
      <w:proofErr w:type="spellStart"/>
      <w:r w:rsidRPr="007638BD">
        <w:rPr>
          <w:rFonts w:ascii="Times New Roman" w:hAnsi="Times New Roman"/>
          <w:sz w:val="22"/>
          <w:szCs w:val="22"/>
          <w:lang w:val="fr-FR"/>
        </w:rPr>
        <w:t>Corespondență</w:t>
      </w:r>
      <w:proofErr w:type="spellEnd"/>
      <w:r w:rsidRPr="007638BD">
        <w:rPr>
          <w:rFonts w:ascii="Times New Roman" w:hAnsi="Times New Roman"/>
          <w:sz w:val="22"/>
          <w:szCs w:val="22"/>
          <w:lang w:val="fr-FR"/>
        </w:rPr>
        <w:t xml:space="preserve"> în </w:t>
      </w:r>
      <w:proofErr w:type="spellStart"/>
      <w:r w:rsidRPr="007638BD">
        <w:rPr>
          <w:rFonts w:ascii="Times New Roman" w:hAnsi="Times New Roman"/>
          <w:sz w:val="22"/>
          <w:szCs w:val="22"/>
          <w:lang w:val="fr-FR"/>
        </w:rPr>
        <w:t>Afaceri</w:t>
      </w:r>
      <w:proofErr w:type="spellEnd"/>
      <w:r w:rsidRPr="007638BD">
        <w:rPr>
          <w:rFonts w:ascii="Times New Roman" w:hAnsi="Times New Roman"/>
          <w:sz w:val="22"/>
          <w:szCs w:val="22"/>
          <w:lang w:val="fr-FR"/>
        </w:rPr>
        <w:t>, ASE, București, 2009</w:t>
      </w:r>
    </w:p>
    <w:p w14:paraId="1CDDD0AC" w14:textId="77777777" w:rsidR="007638BD" w:rsidRPr="007638BD" w:rsidRDefault="007638BD" w:rsidP="007638BD">
      <w:pPr>
        <w:spacing w:line="360" w:lineRule="auto"/>
        <w:jc w:val="both"/>
        <w:rPr>
          <w:rFonts w:ascii="Times New Roman" w:hAnsi="Times New Roman"/>
          <w:sz w:val="22"/>
          <w:szCs w:val="22"/>
          <w:lang w:val="fr-FR"/>
        </w:rPr>
      </w:pPr>
    </w:p>
    <w:p w14:paraId="049B120E" w14:textId="77777777" w:rsidR="007638BD" w:rsidRPr="007638BD" w:rsidRDefault="007638BD" w:rsidP="007638BD">
      <w:pPr>
        <w:spacing w:line="360" w:lineRule="auto"/>
        <w:jc w:val="both"/>
        <w:rPr>
          <w:rFonts w:ascii="Times New Roman" w:hAnsi="Times New Roman"/>
          <w:b/>
          <w:i/>
          <w:sz w:val="22"/>
          <w:szCs w:val="22"/>
          <w:lang w:val="fr-FR"/>
        </w:rPr>
      </w:pPr>
      <w:r w:rsidRPr="007638BD">
        <w:rPr>
          <w:rFonts w:ascii="Times New Roman" w:hAnsi="Times New Roman"/>
          <w:b/>
          <w:i/>
          <w:sz w:val="22"/>
          <w:szCs w:val="22"/>
          <w:lang w:val="fr-FR"/>
        </w:rPr>
        <w:t xml:space="preserve">E. </w:t>
      </w:r>
      <w:proofErr w:type="spellStart"/>
      <w:r w:rsidRPr="007638BD">
        <w:rPr>
          <w:rFonts w:ascii="Times New Roman" w:hAnsi="Times New Roman"/>
          <w:b/>
          <w:i/>
          <w:sz w:val="22"/>
          <w:szCs w:val="22"/>
          <w:lang w:val="fr-FR"/>
        </w:rPr>
        <w:t>Granturi</w:t>
      </w:r>
      <w:proofErr w:type="spellEnd"/>
      <w:r w:rsidRPr="007638BD">
        <w:rPr>
          <w:rFonts w:ascii="Times New Roman" w:hAnsi="Times New Roman"/>
          <w:b/>
          <w:i/>
          <w:sz w:val="22"/>
          <w:szCs w:val="22"/>
          <w:lang w:val="fr-FR"/>
        </w:rPr>
        <w:t xml:space="preserve"> (</w:t>
      </w:r>
      <w:proofErr w:type="spellStart"/>
      <w:r w:rsidRPr="007638BD">
        <w:rPr>
          <w:rFonts w:ascii="Times New Roman" w:hAnsi="Times New Roman"/>
          <w:b/>
          <w:i/>
          <w:sz w:val="22"/>
          <w:szCs w:val="22"/>
          <w:lang w:val="fr-FR"/>
        </w:rPr>
        <w:t>Proiect</w:t>
      </w:r>
      <w:proofErr w:type="spellEnd"/>
      <w:r w:rsidRPr="007638BD">
        <w:rPr>
          <w:rFonts w:ascii="Times New Roman" w:hAnsi="Times New Roman"/>
          <w:b/>
          <w:i/>
          <w:sz w:val="22"/>
          <w:szCs w:val="22"/>
          <w:lang w:val="fr-FR"/>
        </w:rPr>
        <w:t xml:space="preserve"> de </w:t>
      </w:r>
      <w:proofErr w:type="spellStart"/>
      <w:r w:rsidRPr="007638BD">
        <w:rPr>
          <w:rFonts w:ascii="Times New Roman" w:hAnsi="Times New Roman"/>
          <w:b/>
          <w:i/>
          <w:sz w:val="22"/>
          <w:szCs w:val="22"/>
          <w:lang w:val="fr-FR"/>
        </w:rPr>
        <w:t>cercetare</w:t>
      </w:r>
      <w:proofErr w:type="spellEnd"/>
      <w:r w:rsidRPr="007638BD">
        <w:rPr>
          <w:rFonts w:ascii="Times New Roman" w:hAnsi="Times New Roman"/>
          <w:b/>
          <w:i/>
          <w:sz w:val="22"/>
          <w:szCs w:val="22"/>
          <w:lang w:val="fr-FR"/>
        </w:rPr>
        <w:t>) :</w:t>
      </w:r>
    </w:p>
    <w:p w14:paraId="4C106612" w14:textId="77777777" w:rsidR="007638BD" w:rsidRPr="007638BD" w:rsidRDefault="007638BD" w:rsidP="007638BD">
      <w:pPr>
        <w:numPr>
          <w:ilvl w:val="1"/>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APERÇU DES ÉCRIVAINS FRANCOPHONES D’ORIGINE ROUMAINE (bulletin informatif), (</w:t>
      </w:r>
      <w:proofErr w:type="spellStart"/>
      <w:r w:rsidRPr="007638BD">
        <w:rPr>
          <w:rFonts w:ascii="Times New Roman" w:hAnsi="Times New Roman"/>
          <w:sz w:val="22"/>
          <w:szCs w:val="22"/>
          <w:lang w:val="fr-FR"/>
        </w:rPr>
        <w:t>coordonator</w:t>
      </w:r>
      <w:proofErr w:type="spellEnd"/>
      <w:r w:rsidRPr="007638BD">
        <w:rPr>
          <w:rFonts w:ascii="Times New Roman" w:hAnsi="Times New Roman"/>
          <w:sz w:val="22"/>
          <w:szCs w:val="22"/>
          <w:lang w:val="fr-FR"/>
        </w:rPr>
        <w:t xml:space="preserve"> conf. </w:t>
      </w:r>
      <w:proofErr w:type="spellStart"/>
      <w:proofErr w:type="gramStart"/>
      <w:r w:rsidRPr="007638BD">
        <w:rPr>
          <w:rFonts w:ascii="Times New Roman" w:hAnsi="Times New Roman"/>
          <w:sz w:val="22"/>
          <w:szCs w:val="22"/>
          <w:lang w:val="fr-FR"/>
        </w:rPr>
        <w:t>univ</w:t>
      </w:r>
      <w:proofErr w:type="spellEnd"/>
      <w:proofErr w:type="gram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dr</w:t>
      </w:r>
      <w:proofErr w:type="spellEnd"/>
      <w:r w:rsidRPr="007638BD">
        <w:rPr>
          <w:rFonts w:ascii="Times New Roman" w:hAnsi="Times New Roman"/>
          <w:sz w:val="22"/>
          <w:szCs w:val="22"/>
          <w:lang w:val="fr-FR"/>
        </w:rPr>
        <w:t xml:space="preserve">. Mariana </w:t>
      </w:r>
      <w:proofErr w:type="spellStart"/>
      <w:r w:rsidRPr="007638BD">
        <w:rPr>
          <w:rFonts w:ascii="Times New Roman" w:hAnsi="Times New Roman"/>
          <w:sz w:val="22"/>
          <w:szCs w:val="22"/>
          <w:lang w:val="fr-FR"/>
        </w:rPr>
        <w:t>Perişanu</w:t>
      </w:r>
      <w:proofErr w:type="spellEnd"/>
      <w:r w:rsidRPr="007638BD">
        <w:rPr>
          <w:rFonts w:ascii="Times New Roman" w:hAnsi="Times New Roman"/>
          <w:sz w:val="22"/>
          <w:szCs w:val="22"/>
          <w:lang w:val="fr-FR"/>
        </w:rPr>
        <w:t>), Ed. Mayon, Bucureşti, 2007 (ISBN 978-973-87291-8-6) ;</w:t>
      </w:r>
    </w:p>
    <w:p w14:paraId="2C28A937" w14:textId="77777777" w:rsidR="007638BD" w:rsidRPr="007638BD" w:rsidRDefault="007638BD" w:rsidP="007638BD">
      <w:pPr>
        <w:numPr>
          <w:ilvl w:val="1"/>
          <w:numId w:val="20"/>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FRANCOPHONIE LITTERAIRE ROUMAINE, mini-</w:t>
      </w:r>
      <w:proofErr w:type="spellStart"/>
      <w:r w:rsidRPr="007638BD">
        <w:rPr>
          <w:rFonts w:ascii="Times New Roman" w:hAnsi="Times New Roman"/>
          <w:sz w:val="22"/>
          <w:szCs w:val="22"/>
          <w:lang w:val="fr-FR"/>
        </w:rPr>
        <w:t>glosaire</w:t>
      </w:r>
      <w:proofErr w:type="spellEnd"/>
      <w:r w:rsidRPr="007638BD">
        <w:rPr>
          <w:rFonts w:ascii="Times New Roman" w:hAnsi="Times New Roman"/>
          <w:sz w:val="22"/>
          <w:szCs w:val="22"/>
          <w:lang w:val="fr-FR"/>
        </w:rPr>
        <w:t xml:space="preserve"> et convergences, Ed. ASE, Buc., 2011, ISBN 978-606-505-413-4 (</w:t>
      </w:r>
      <w:proofErr w:type="spellStart"/>
      <w:r w:rsidRPr="007638BD">
        <w:rPr>
          <w:rFonts w:ascii="Times New Roman" w:hAnsi="Times New Roman"/>
          <w:sz w:val="22"/>
          <w:szCs w:val="22"/>
          <w:lang w:val="fr-FR"/>
        </w:rPr>
        <w:t>scriitori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glosați</w:t>
      </w:r>
      <w:proofErr w:type="spellEnd"/>
      <w:r w:rsidRPr="007638BD">
        <w:rPr>
          <w:rFonts w:ascii="Times New Roman" w:hAnsi="Times New Roman"/>
          <w:sz w:val="22"/>
          <w:szCs w:val="22"/>
          <w:lang w:val="fr-FR"/>
        </w:rPr>
        <w:t xml:space="preserve"> : Al. </w:t>
      </w:r>
      <w:proofErr w:type="spellStart"/>
      <w:r w:rsidRPr="007638BD">
        <w:rPr>
          <w:rFonts w:ascii="Times New Roman" w:hAnsi="Times New Roman"/>
          <w:sz w:val="22"/>
          <w:szCs w:val="22"/>
          <w:lang w:val="fr-FR"/>
        </w:rPr>
        <w:t>Ciorănescu</w:t>
      </w:r>
      <w:proofErr w:type="spellEnd"/>
      <w:r w:rsidRPr="007638BD">
        <w:rPr>
          <w:rFonts w:ascii="Times New Roman" w:hAnsi="Times New Roman"/>
          <w:sz w:val="22"/>
          <w:szCs w:val="22"/>
          <w:lang w:val="fr-FR"/>
        </w:rPr>
        <w:t xml:space="preserve">, Petru Dumitriu, Benjamin Fondane, </w:t>
      </w:r>
      <w:proofErr w:type="spellStart"/>
      <w:r w:rsidRPr="007638BD">
        <w:rPr>
          <w:rFonts w:ascii="Times New Roman" w:hAnsi="Times New Roman"/>
          <w:sz w:val="22"/>
          <w:szCs w:val="22"/>
          <w:lang w:val="fr-FR"/>
        </w:rPr>
        <w:t>Matei</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Vișniec</w:t>
      </w:r>
      <w:proofErr w:type="spellEnd"/>
      <w:r w:rsidRPr="007638BD">
        <w:rPr>
          <w:rFonts w:ascii="Times New Roman" w:hAnsi="Times New Roman"/>
          <w:sz w:val="22"/>
          <w:szCs w:val="22"/>
          <w:lang w:val="fr-FR"/>
        </w:rPr>
        <w:t xml:space="preserve">, Ioan Petru </w:t>
      </w:r>
      <w:proofErr w:type="spellStart"/>
      <w:r w:rsidRPr="007638BD">
        <w:rPr>
          <w:rFonts w:ascii="Times New Roman" w:hAnsi="Times New Roman"/>
          <w:sz w:val="22"/>
          <w:szCs w:val="22"/>
          <w:lang w:val="fr-FR"/>
        </w:rPr>
        <w:t>Culianu</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Vintilă</w:t>
      </w:r>
      <w:proofErr w:type="spellEnd"/>
      <w:r w:rsidRPr="007638BD">
        <w:rPr>
          <w:rFonts w:ascii="Times New Roman" w:hAnsi="Times New Roman"/>
          <w:sz w:val="22"/>
          <w:szCs w:val="22"/>
          <w:lang w:val="fr-FR"/>
        </w:rPr>
        <w:t xml:space="preserve"> </w:t>
      </w:r>
      <w:proofErr w:type="spellStart"/>
      <w:r w:rsidRPr="007638BD">
        <w:rPr>
          <w:rFonts w:ascii="Times New Roman" w:hAnsi="Times New Roman"/>
          <w:sz w:val="22"/>
          <w:szCs w:val="22"/>
          <w:lang w:val="fr-FR"/>
        </w:rPr>
        <w:t>Horia</w:t>
      </w:r>
      <w:proofErr w:type="spellEnd"/>
      <w:r w:rsidRPr="007638BD">
        <w:rPr>
          <w:rFonts w:ascii="Times New Roman" w:hAnsi="Times New Roman"/>
          <w:sz w:val="22"/>
          <w:szCs w:val="22"/>
          <w:lang w:val="fr-FR"/>
        </w:rPr>
        <w:t>, E. Cioran, Mircea Eliade)</w:t>
      </w:r>
    </w:p>
    <w:p w14:paraId="2EF0734E" w14:textId="77777777" w:rsidR="007638BD" w:rsidRPr="007638BD" w:rsidRDefault="007638BD" w:rsidP="007638BD">
      <w:pPr>
        <w:spacing w:line="360" w:lineRule="auto"/>
        <w:ind w:left="360"/>
        <w:jc w:val="both"/>
        <w:rPr>
          <w:rFonts w:ascii="Times New Roman" w:hAnsi="Times New Roman"/>
          <w:sz w:val="22"/>
          <w:szCs w:val="22"/>
          <w:lang w:val="fr-FR"/>
        </w:rPr>
      </w:pPr>
    </w:p>
    <w:p w14:paraId="59844662" w14:textId="77777777" w:rsidR="007638BD" w:rsidRPr="007638BD" w:rsidRDefault="007638BD" w:rsidP="007638BD">
      <w:pPr>
        <w:spacing w:line="360" w:lineRule="auto"/>
        <w:jc w:val="both"/>
        <w:rPr>
          <w:rFonts w:ascii="Times New Roman" w:hAnsi="Times New Roman"/>
          <w:b/>
          <w:sz w:val="22"/>
          <w:szCs w:val="22"/>
          <w:lang w:val="fr-FR"/>
        </w:rPr>
      </w:pPr>
      <w:r w:rsidRPr="007638BD">
        <w:rPr>
          <w:rFonts w:ascii="Times New Roman" w:hAnsi="Times New Roman"/>
          <w:b/>
          <w:sz w:val="22"/>
          <w:szCs w:val="22"/>
          <w:lang w:val="fr-FR"/>
        </w:rPr>
        <w:t xml:space="preserve">II. ÎN REVISTE DIN </w:t>
      </w:r>
      <w:proofErr w:type="gramStart"/>
      <w:r w:rsidRPr="007638BD">
        <w:rPr>
          <w:rFonts w:ascii="Times New Roman" w:hAnsi="Times New Roman"/>
          <w:b/>
          <w:sz w:val="22"/>
          <w:szCs w:val="22"/>
          <w:lang w:val="fr-FR"/>
        </w:rPr>
        <w:t>STRĂINĂTATE:</w:t>
      </w:r>
      <w:proofErr w:type="gramEnd"/>
    </w:p>
    <w:p w14:paraId="428D0FA5"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t xml:space="preserve">TOLERANŢA ÎN « PECCAVISTAN » ÎNTRE RUŞINE ŞI NERUŞINARE (despre Salman Rushdie), Studia 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2003, ISBN 83-232-1270-8 ;</w:t>
      </w:r>
    </w:p>
    <w:p w14:paraId="389DF1F3"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rPr>
        <w:t xml:space="preserve">POLEMISTUL EUGEN IONESCU DIN « NU » ŞI NĂZUINŢA LUI SPRE CENTRU, Studia Romanica </w:t>
      </w:r>
      <w:proofErr w:type="spellStart"/>
      <w:r w:rsidRPr="007638BD">
        <w:rPr>
          <w:rFonts w:ascii="Times New Roman" w:hAnsi="Times New Roman"/>
          <w:sz w:val="22"/>
          <w:szCs w:val="22"/>
        </w:rPr>
        <w:t>Posnaniensia</w:t>
      </w:r>
      <w:proofErr w:type="spellEnd"/>
      <w:r w:rsidRPr="007638BD">
        <w:rPr>
          <w:rFonts w:ascii="Times New Roman" w:hAnsi="Times New Roman"/>
          <w:sz w:val="22"/>
          <w:szCs w:val="22"/>
        </w:rPr>
        <w:t xml:space="preserve"> XXXII, UAM, Poznań, 2005, p. 112-123; ISBN 83-232-1465-4;</w:t>
      </w:r>
    </w:p>
    <w:p w14:paraId="1E57DC48"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val="fr-FR"/>
        </w:rPr>
        <w:lastRenderedPageBreak/>
        <w:t xml:space="preserve">CONCEPTUL DE GROTESC, Studia 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2009, (p. 165-179) ISBN 978-83-232-2035-</w:t>
      </w:r>
      <w:proofErr w:type="gramStart"/>
      <w:r w:rsidRPr="007638BD">
        <w:rPr>
          <w:rFonts w:ascii="Times New Roman" w:hAnsi="Times New Roman"/>
          <w:sz w:val="22"/>
          <w:szCs w:val="22"/>
          <w:lang w:val="fr-FR"/>
        </w:rPr>
        <w:t>0;</w:t>
      </w:r>
      <w:proofErr w:type="gramEnd"/>
    </w:p>
    <w:p w14:paraId="2BAA8A4D" w14:textId="77777777" w:rsidR="007638BD" w:rsidRP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eastAsia="ro-RO"/>
        </w:rPr>
        <w:t xml:space="preserve">"ROUMANIE- Politique, Economie, Culture, </w:t>
      </w:r>
      <w:proofErr w:type="spellStart"/>
      <w:r w:rsidRPr="007638BD">
        <w:rPr>
          <w:rFonts w:ascii="Times New Roman" w:hAnsi="Times New Roman"/>
          <w:sz w:val="22"/>
          <w:szCs w:val="22"/>
          <w:lang w:eastAsia="ro-RO"/>
        </w:rPr>
        <w:t>Francophonie</w:t>
      </w:r>
      <w:proofErr w:type="spellEnd"/>
      <w:r w:rsidRPr="007638BD">
        <w:rPr>
          <w:rFonts w:ascii="Times New Roman" w:hAnsi="Times New Roman"/>
          <w:sz w:val="22"/>
          <w:szCs w:val="22"/>
          <w:lang w:eastAsia="ro-RO"/>
        </w:rPr>
        <w:t xml:space="preserve">" în revista </w:t>
      </w:r>
      <w:proofErr w:type="spellStart"/>
      <w:r w:rsidRPr="007638BD">
        <w:rPr>
          <w:rFonts w:ascii="Times New Roman" w:hAnsi="Times New Roman"/>
          <w:sz w:val="22"/>
          <w:szCs w:val="22"/>
          <w:lang w:eastAsia="ro-RO"/>
        </w:rPr>
        <w:t>Année</w:t>
      </w:r>
      <w:proofErr w:type="spellEnd"/>
      <w:r w:rsidRPr="007638BD">
        <w:rPr>
          <w:rFonts w:ascii="Times New Roman" w:hAnsi="Times New Roman"/>
          <w:sz w:val="22"/>
          <w:szCs w:val="22"/>
          <w:lang w:eastAsia="ro-RO"/>
        </w:rPr>
        <w:t xml:space="preserve"> </w:t>
      </w:r>
      <w:proofErr w:type="spellStart"/>
      <w:r w:rsidRPr="007638BD">
        <w:rPr>
          <w:rFonts w:ascii="Times New Roman" w:hAnsi="Times New Roman"/>
          <w:sz w:val="22"/>
          <w:szCs w:val="22"/>
          <w:lang w:eastAsia="ro-RO"/>
        </w:rPr>
        <w:t>Francophone</w:t>
      </w:r>
      <w:proofErr w:type="spellEnd"/>
      <w:r w:rsidRPr="007638BD">
        <w:rPr>
          <w:rFonts w:ascii="Times New Roman" w:hAnsi="Times New Roman"/>
          <w:sz w:val="22"/>
          <w:szCs w:val="22"/>
          <w:lang w:eastAsia="ro-RO"/>
        </w:rPr>
        <w:t xml:space="preserve"> </w:t>
      </w:r>
      <w:proofErr w:type="spellStart"/>
      <w:r w:rsidRPr="007638BD">
        <w:rPr>
          <w:rFonts w:ascii="Times New Roman" w:hAnsi="Times New Roman"/>
          <w:sz w:val="22"/>
          <w:szCs w:val="22"/>
          <w:lang w:eastAsia="ro-RO"/>
        </w:rPr>
        <w:t>Internationale</w:t>
      </w:r>
      <w:proofErr w:type="spellEnd"/>
      <w:r w:rsidRPr="007638BD">
        <w:rPr>
          <w:rFonts w:ascii="Times New Roman" w:hAnsi="Times New Roman"/>
          <w:sz w:val="22"/>
          <w:szCs w:val="22"/>
          <w:lang w:eastAsia="ro-RO"/>
        </w:rPr>
        <w:t xml:space="preserve"> nr. 17 /2008  scoasă de CIDEF-AFI  la Québec (Univ. </w:t>
      </w:r>
      <w:proofErr w:type="spellStart"/>
      <w:r w:rsidRPr="007638BD">
        <w:rPr>
          <w:rFonts w:ascii="Times New Roman" w:hAnsi="Times New Roman"/>
          <w:sz w:val="22"/>
          <w:szCs w:val="22"/>
          <w:lang w:eastAsia="ro-RO"/>
        </w:rPr>
        <w:t>Laval</w:t>
      </w:r>
      <w:proofErr w:type="spellEnd"/>
      <w:r w:rsidRPr="007638BD">
        <w:rPr>
          <w:rFonts w:ascii="Times New Roman" w:hAnsi="Times New Roman"/>
          <w:sz w:val="22"/>
          <w:szCs w:val="22"/>
          <w:lang w:eastAsia="ro-RO"/>
        </w:rPr>
        <w:t xml:space="preserve">) și Paris. pp. 171-173, autoare M. </w:t>
      </w:r>
      <w:proofErr w:type="spellStart"/>
      <w:r w:rsidRPr="007638BD">
        <w:rPr>
          <w:rFonts w:ascii="Times New Roman" w:hAnsi="Times New Roman"/>
          <w:sz w:val="22"/>
          <w:szCs w:val="22"/>
          <w:lang w:eastAsia="ro-RO"/>
        </w:rPr>
        <w:t>Perișanu</w:t>
      </w:r>
      <w:proofErr w:type="spellEnd"/>
      <w:r w:rsidRPr="007638BD">
        <w:rPr>
          <w:rFonts w:ascii="Times New Roman" w:hAnsi="Times New Roman"/>
          <w:sz w:val="22"/>
          <w:szCs w:val="22"/>
          <w:lang w:eastAsia="ro-RO"/>
        </w:rPr>
        <w:t>, A. Cofan.  ISBN 978-2-922876-15-4   ISSN 1188-9160</w:t>
      </w:r>
    </w:p>
    <w:p w14:paraId="48888523" w14:textId="77777777" w:rsidR="007638BD" w:rsidRDefault="007638BD" w:rsidP="007638BD">
      <w:pPr>
        <w:numPr>
          <w:ilvl w:val="0"/>
          <w:numId w:val="23"/>
        </w:numPr>
        <w:suppressAutoHyphens w:val="0"/>
        <w:spacing w:line="276" w:lineRule="auto"/>
        <w:jc w:val="both"/>
        <w:rPr>
          <w:rFonts w:ascii="Times New Roman" w:hAnsi="Times New Roman"/>
          <w:sz w:val="22"/>
          <w:szCs w:val="22"/>
          <w:lang w:val="fr-FR"/>
        </w:rPr>
      </w:pPr>
      <w:r w:rsidRPr="007638BD">
        <w:rPr>
          <w:rFonts w:ascii="Times New Roman" w:hAnsi="Times New Roman"/>
          <w:sz w:val="22"/>
          <w:szCs w:val="22"/>
          <w:lang w:eastAsia="ro-RO"/>
        </w:rPr>
        <w:t xml:space="preserve">CAZUL URMUZ DIN PERSPECTIVA ESTETICII GROTESCULUI, Studia </w:t>
      </w:r>
      <w:r w:rsidRPr="007638BD">
        <w:rPr>
          <w:rFonts w:ascii="Times New Roman" w:hAnsi="Times New Roman"/>
          <w:sz w:val="22"/>
          <w:szCs w:val="22"/>
          <w:lang w:val="fr-FR"/>
        </w:rPr>
        <w:t xml:space="preserve">Romanica </w:t>
      </w:r>
      <w:proofErr w:type="spellStart"/>
      <w:r w:rsidRPr="007638BD">
        <w:rPr>
          <w:rFonts w:ascii="Times New Roman" w:hAnsi="Times New Roman"/>
          <w:sz w:val="22"/>
          <w:szCs w:val="22"/>
          <w:lang w:val="fr-FR"/>
        </w:rPr>
        <w:t>Posnaniensia</w:t>
      </w:r>
      <w:proofErr w:type="spellEnd"/>
      <w:r w:rsidRPr="007638BD">
        <w:rPr>
          <w:rFonts w:ascii="Times New Roman" w:hAnsi="Times New Roman"/>
          <w:sz w:val="22"/>
          <w:szCs w:val="22"/>
          <w:lang w:val="fr-FR"/>
        </w:rPr>
        <w:t>, UAM, Poznań, 2014, pp. 59-81, ISBN 978-83-232-2035-0 ;</w:t>
      </w:r>
    </w:p>
    <w:p w14:paraId="34D830B0" w14:textId="77777777" w:rsidR="007638BD" w:rsidRPr="007638BD" w:rsidRDefault="007638BD" w:rsidP="007638BD">
      <w:pPr>
        <w:pStyle w:val="Listparagraf"/>
        <w:numPr>
          <w:ilvl w:val="0"/>
          <w:numId w:val="23"/>
        </w:numPr>
        <w:jc w:val="both"/>
        <w:rPr>
          <w:rFonts w:ascii="Times New Roman" w:hAnsi="Times New Roman"/>
          <w:b/>
          <w:bCs/>
          <w:sz w:val="22"/>
          <w:szCs w:val="22"/>
        </w:rPr>
      </w:pPr>
      <w:r w:rsidRPr="007638BD">
        <w:rPr>
          <w:rFonts w:ascii="Times New Roman" w:hAnsi="Times New Roman"/>
          <w:b/>
          <w:bCs/>
          <w:sz w:val="22"/>
          <w:szCs w:val="22"/>
        </w:rPr>
        <w:t xml:space="preserve">Dicționar grotesc, </w:t>
      </w:r>
      <w:r w:rsidRPr="007638BD">
        <w:rPr>
          <w:rFonts w:ascii="Times New Roman" w:hAnsi="Times New Roman"/>
          <w:sz w:val="22"/>
          <w:szCs w:val="22"/>
        </w:rPr>
        <w:t xml:space="preserve">în Studia Romanica </w:t>
      </w:r>
      <w:proofErr w:type="spellStart"/>
      <w:r w:rsidRPr="007638BD">
        <w:rPr>
          <w:rFonts w:ascii="Times New Roman" w:hAnsi="Times New Roman"/>
          <w:sz w:val="22"/>
          <w:szCs w:val="22"/>
        </w:rPr>
        <w:t>Posnaniensia</w:t>
      </w:r>
      <w:proofErr w:type="spellEnd"/>
      <w:r w:rsidRPr="007638BD">
        <w:rPr>
          <w:rFonts w:ascii="Times New Roman" w:hAnsi="Times New Roman"/>
          <w:sz w:val="22"/>
          <w:szCs w:val="22"/>
        </w:rPr>
        <w:t>, tom 47, nr. 3/ 2020, p. 139-147</w:t>
      </w:r>
    </w:p>
    <w:p w14:paraId="64D0AEDF" w14:textId="4D4CAD01" w:rsidR="007638BD" w:rsidRPr="007638BD" w:rsidRDefault="007638BD" w:rsidP="007638BD">
      <w:pPr>
        <w:pStyle w:val="Listparagraf"/>
        <w:jc w:val="both"/>
        <w:rPr>
          <w:rFonts w:ascii="Times New Roman" w:hAnsi="Times New Roman"/>
          <w:b/>
          <w:bCs/>
          <w:sz w:val="22"/>
          <w:szCs w:val="22"/>
        </w:rPr>
      </w:pPr>
      <w:hyperlink r:id="rId18" w:history="1">
        <w:r w:rsidRPr="007638BD">
          <w:rPr>
            <w:rStyle w:val="Hyperlink"/>
            <w:rFonts w:ascii="Times New Roman" w:hAnsi="Times New Roman"/>
            <w:b/>
            <w:bCs/>
            <w:sz w:val="22"/>
            <w:szCs w:val="22"/>
          </w:rPr>
          <w:t>https://pressto.amu.edu.pl/index.php/srp/issue/view/1690</w:t>
        </w:r>
      </w:hyperlink>
      <w:r w:rsidRPr="007638BD">
        <w:rPr>
          <w:rFonts w:ascii="Times New Roman" w:hAnsi="Times New Roman"/>
          <w:b/>
          <w:bCs/>
          <w:sz w:val="22"/>
          <w:szCs w:val="22"/>
        </w:rPr>
        <w:t xml:space="preserve"> </w:t>
      </w:r>
    </w:p>
    <w:p w14:paraId="4561014A" w14:textId="77777777" w:rsidR="00474FD6" w:rsidRPr="00B350DF" w:rsidRDefault="00474FD6" w:rsidP="003863DE">
      <w:pPr>
        <w:jc w:val="both"/>
        <w:rPr>
          <w:rFonts w:ascii="Times New Roman" w:hAnsi="Times New Roman"/>
          <w:b/>
          <w:bCs/>
          <w:sz w:val="22"/>
          <w:szCs w:val="22"/>
        </w:rPr>
      </w:pPr>
    </w:p>
    <w:sectPr w:rsidR="00474FD6" w:rsidRPr="00B350D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0C509" w14:textId="77777777" w:rsidR="00951427" w:rsidRDefault="00951427" w:rsidP="003863DE">
      <w:r>
        <w:separator/>
      </w:r>
    </w:p>
  </w:endnote>
  <w:endnote w:type="continuationSeparator" w:id="0">
    <w:p w14:paraId="5701E3ED" w14:textId="77777777" w:rsidR="00951427" w:rsidRDefault="00951427" w:rsidP="003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8EB7" w14:textId="77777777" w:rsidR="00951427" w:rsidRDefault="00951427" w:rsidP="003863DE">
      <w:r>
        <w:separator/>
      </w:r>
    </w:p>
  </w:footnote>
  <w:footnote w:type="continuationSeparator" w:id="0">
    <w:p w14:paraId="68701717" w14:textId="77777777" w:rsidR="00951427" w:rsidRDefault="00951427" w:rsidP="0038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14188"/>
      <w:docPartObj>
        <w:docPartGallery w:val="Page Numbers (Top of Page)"/>
        <w:docPartUnique/>
      </w:docPartObj>
    </w:sdtPr>
    <w:sdtEndPr>
      <w:rPr>
        <w:color w:val="7F7F7F" w:themeColor="background1" w:themeShade="7F"/>
        <w:spacing w:val="60"/>
      </w:rPr>
    </w:sdtEndPr>
    <w:sdtContent>
      <w:p w14:paraId="136FC1C4" w14:textId="21B86E45" w:rsidR="003863DE" w:rsidRDefault="003863DE">
        <w:pPr>
          <w:pStyle w:val="Antet"/>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Pagină</w:t>
        </w:r>
      </w:p>
    </w:sdtContent>
  </w:sdt>
  <w:p w14:paraId="1829181D" w14:textId="77777777" w:rsidR="003863DE" w:rsidRDefault="003863D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25E"/>
    <w:multiLevelType w:val="hybridMultilevel"/>
    <w:tmpl w:val="0DCEE7C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00E"/>
    <w:multiLevelType w:val="hybridMultilevel"/>
    <w:tmpl w:val="26DA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47CDB"/>
    <w:multiLevelType w:val="hybridMultilevel"/>
    <w:tmpl w:val="F8846F3C"/>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95C0F3C"/>
    <w:multiLevelType w:val="hybridMultilevel"/>
    <w:tmpl w:val="495E08E8"/>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4" w15:restartNumberingAfterBreak="0">
    <w:nsid w:val="247B32E2"/>
    <w:multiLevelType w:val="hybridMultilevel"/>
    <w:tmpl w:val="760C405E"/>
    <w:lvl w:ilvl="0" w:tplc="0418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E76DD"/>
    <w:multiLevelType w:val="hybridMultilevel"/>
    <w:tmpl w:val="B3D6C2A4"/>
    <w:lvl w:ilvl="0" w:tplc="0418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174E0"/>
    <w:multiLevelType w:val="hybridMultilevel"/>
    <w:tmpl w:val="2FAA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A36AC"/>
    <w:multiLevelType w:val="hybridMultilevel"/>
    <w:tmpl w:val="25049642"/>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43771A"/>
    <w:multiLevelType w:val="hybridMultilevel"/>
    <w:tmpl w:val="CEFAF32A"/>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A1451"/>
    <w:multiLevelType w:val="hybridMultilevel"/>
    <w:tmpl w:val="D482FBD2"/>
    <w:lvl w:ilvl="0" w:tplc="3FF025EA">
      <w:start w:val="6"/>
      <w:numFmt w:val="bullet"/>
      <w:lvlText w:val="-"/>
      <w:lvlJc w:val="left"/>
      <w:pPr>
        <w:tabs>
          <w:tab w:val="num" w:pos="473"/>
        </w:tabs>
        <w:ind w:left="473" w:hanging="360"/>
      </w:pPr>
      <w:rPr>
        <w:rFonts w:ascii="Arial Narrow" w:eastAsia="Times New Roman" w:hAnsi="Arial Narrow" w:cs="Times New Roman" w:hint="default"/>
      </w:rPr>
    </w:lvl>
    <w:lvl w:ilvl="1" w:tplc="04180003">
      <w:start w:val="1"/>
      <w:numFmt w:val="bullet"/>
      <w:lvlText w:val="o"/>
      <w:lvlJc w:val="left"/>
      <w:pPr>
        <w:tabs>
          <w:tab w:val="num" w:pos="1193"/>
        </w:tabs>
        <w:ind w:left="1193" w:hanging="360"/>
      </w:pPr>
      <w:rPr>
        <w:rFonts w:ascii="Courier New" w:hAnsi="Courier New" w:cs="Courier New" w:hint="default"/>
      </w:rPr>
    </w:lvl>
    <w:lvl w:ilvl="2" w:tplc="04180005">
      <w:start w:val="1"/>
      <w:numFmt w:val="bullet"/>
      <w:lvlText w:val=""/>
      <w:lvlJc w:val="left"/>
      <w:pPr>
        <w:tabs>
          <w:tab w:val="num" w:pos="1913"/>
        </w:tabs>
        <w:ind w:left="1913" w:hanging="360"/>
      </w:pPr>
      <w:rPr>
        <w:rFonts w:ascii="Wingdings" w:hAnsi="Wingdings" w:hint="default"/>
      </w:rPr>
    </w:lvl>
    <w:lvl w:ilvl="3" w:tplc="04180001">
      <w:start w:val="1"/>
      <w:numFmt w:val="bullet"/>
      <w:lvlText w:val=""/>
      <w:lvlJc w:val="left"/>
      <w:pPr>
        <w:tabs>
          <w:tab w:val="num" w:pos="2633"/>
        </w:tabs>
        <w:ind w:left="2633" w:hanging="360"/>
      </w:pPr>
      <w:rPr>
        <w:rFonts w:ascii="Symbol" w:hAnsi="Symbol" w:hint="default"/>
      </w:rPr>
    </w:lvl>
    <w:lvl w:ilvl="4" w:tplc="04180003">
      <w:start w:val="1"/>
      <w:numFmt w:val="bullet"/>
      <w:lvlText w:val="o"/>
      <w:lvlJc w:val="left"/>
      <w:pPr>
        <w:tabs>
          <w:tab w:val="num" w:pos="3353"/>
        </w:tabs>
        <w:ind w:left="3353" w:hanging="360"/>
      </w:pPr>
      <w:rPr>
        <w:rFonts w:ascii="Courier New" w:hAnsi="Courier New" w:cs="Courier New" w:hint="default"/>
      </w:rPr>
    </w:lvl>
    <w:lvl w:ilvl="5" w:tplc="04180005">
      <w:start w:val="1"/>
      <w:numFmt w:val="bullet"/>
      <w:lvlText w:val=""/>
      <w:lvlJc w:val="left"/>
      <w:pPr>
        <w:tabs>
          <w:tab w:val="num" w:pos="4073"/>
        </w:tabs>
        <w:ind w:left="4073" w:hanging="360"/>
      </w:pPr>
      <w:rPr>
        <w:rFonts w:ascii="Wingdings" w:hAnsi="Wingdings" w:hint="default"/>
      </w:rPr>
    </w:lvl>
    <w:lvl w:ilvl="6" w:tplc="04180001">
      <w:start w:val="1"/>
      <w:numFmt w:val="bullet"/>
      <w:lvlText w:val=""/>
      <w:lvlJc w:val="left"/>
      <w:pPr>
        <w:tabs>
          <w:tab w:val="num" w:pos="4793"/>
        </w:tabs>
        <w:ind w:left="4793" w:hanging="360"/>
      </w:pPr>
      <w:rPr>
        <w:rFonts w:ascii="Symbol" w:hAnsi="Symbol" w:hint="default"/>
      </w:rPr>
    </w:lvl>
    <w:lvl w:ilvl="7" w:tplc="04180003">
      <w:start w:val="1"/>
      <w:numFmt w:val="bullet"/>
      <w:lvlText w:val="o"/>
      <w:lvlJc w:val="left"/>
      <w:pPr>
        <w:tabs>
          <w:tab w:val="num" w:pos="5513"/>
        </w:tabs>
        <w:ind w:left="5513" w:hanging="360"/>
      </w:pPr>
      <w:rPr>
        <w:rFonts w:ascii="Courier New" w:hAnsi="Courier New" w:cs="Courier New" w:hint="default"/>
      </w:rPr>
    </w:lvl>
    <w:lvl w:ilvl="8" w:tplc="04180005">
      <w:start w:val="1"/>
      <w:numFmt w:val="bullet"/>
      <w:lvlText w:val=""/>
      <w:lvlJc w:val="left"/>
      <w:pPr>
        <w:tabs>
          <w:tab w:val="num" w:pos="6233"/>
        </w:tabs>
        <w:ind w:left="6233" w:hanging="360"/>
      </w:pPr>
      <w:rPr>
        <w:rFonts w:ascii="Wingdings" w:hAnsi="Wingdings" w:hint="default"/>
      </w:rPr>
    </w:lvl>
  </w:abstractNum>
  <w:abstractNum w:abstractNumId="10" w15:restartNumberingAfterBreak="0">
    <w:nsid w:val="4D771821"/>
    <w:multiLevelType w:val="hybridMultilevel"/>
    <w:tmpl w:val="07D03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666F6C"/>
    <w:multiLevelType w:val="hybridMultilevel"/>
    <w:tmpl w:val="B4D4BF3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747588"/>
    <w:multiLevelType w:val="hybridMultilevel"/>
    <w:tmpl w:val="8540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B3DC9"/>
    <w:multiLevelType w:val="hybridMultilevel"/>
    <w:tmpl w:val="F59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67F4D"/>
    <w:multiLevelType w:val="hybridMultilevel"/>
    <w:tmpl w:val="02969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900177F"/>
    <w:multiLevelType w:val="hybridMultilevel"/>
    <w:tmpl w:val="410243BE"/>
    <w:lvl w:ilvl="0" w:tplc="04180001">
      <w:start w:val="1"/>
      <w:numFmt w:val="bullet"/>
      <w:lvlText w:val=""/>
      <w:lvlJc w:val="left"/>
      <w:pPr>
        <w:tabs>
          <w:tab w:val="num" w:pos="960"/>
        </w:tabs>
        <w:ind w:left="960" w:hanging="360"/>
      </w:pPr>
      <w:rPr>
        <w:rFonts w:ascii="Symbol" w:hAnsi="Symbol" w:hint="default"/>
      </w:rPr>
    </w:lvl>
    <w:lvl w:ilvl="1" w:tplc="04180003">
      <w:start w:val="1"/>
      <w:numFmt w:val="bullet"/>
      <w:lvlText w:val="o"/>
      <w:lvlJc w:val="left"/>
      <w:pPr>
        <w:tabs>
          <w:tab w:val="num" w:pos="1680"/>
        </w:tabs>
        <w:ind w:left="1680" w:hanging="360"/>
      </w:pPr>
      <w:rPr>
        <w:rFonts w:ascii="Courier New" w:hAnsi="Courier New" w:cs="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
      <w:lvlJc w:val="left"/>
      <w:pPr>
        <w:tabs>
          <w:tab w:val="num" w:pos="3120"/>
        </w:tabs>
        <w:ind w:left="3120" w:hanging="360"/>
      </w:pPr>
      <w:rPr>
        <w:rFonts w:ascii="Symbol" w:hAnsi="Symbol" w:hint="default"/>
      </w:rPr>
    </w:lvl>
    <w:lvl w:ilvl="4" w:tplc="04180003">
      <w:start w:val="1"/>
      <w:numFmt w:val="bullet"/>
      <w:lvlText w:val="o"/>
      <w:lvlJc w:val="left"/>
      <w:pPr>
        <w:tabs>
          <w:tab w:val="num" w:pos="3840"/>
        </w:tabs>
        <w:ind w:left="3840" w:hanging="360"/>
      </w:pPr>
      <w:rPr>
        <w:rFonts w:ascii="Courier New" w:hAnsi="Courier New" w:cs="Courier New" w:hint="default"/>
      </w:rPr>
    </w:lvl>
    <w:lvl w:ilvl="5" w:tplc="04180005">
      <w:start w:val="1"/>
      <w:numFmt w:val="bullet"/>
      <w:lvlText w:val=""/>
      <w:lvlJc w:val="left"/>
      <w:pPr>
        <w:tabs>
          <w:tab w:val="num" w:pos="4560"/>
        </w:tabs>
        <w:ind w:left="4560" w:hanging="360"/>
      </w:pPr>
      <w:rPr>
        <w:rFonts w:ascii="Wingdings" w:hAnsi="Wingdings" w:hint="default"/>
      </w:rPr>
    </w:lvl>
    <w:lvl w:ilvl="6" w:tplc="04180001">
      <w:start w:val="1"/>
      <w:numFmt w:val="bullet"/>
      <w:lvlText w:val=""/>
      <w:lvlJc w:val="left"/>
      <w:pPr>
        <w:tabs>
          <w:tab w:val="num" w:pos="5280"/>
        </w:tabs>
        <w:ind w:left="5280" w:hanging="360"/>
      </w:pPr>
      <w:rPr>
        <w:rFonts w:ascii="Symbol" w:hAnsi="Symbol" w:hint="default"/>
      </w:rPr>
    </w:lvl>
    <w:lvl w:ilvl="7" w:tplc="04180003">
      <w:start w:val="1"/>
      <w:numFmt w:val="bullet"/>
      <w:lvlText w:val="o"/>
      <w:lvlJc w:val="left"/>
      <w:pPr>
        <w:tabs>
          <w:tab w:val="num" w:pos="6000"/>
        </w:tabs>
        <w:ind w:left="6000" w:hanging="360"/>
      </w:pPr>
      <w:rPr>
        <w:rFonts w:ascii="Courier New" w:hAnsi="Courier New" w:cs="Courier New" w:hint="default"/>
      </w:rPr>
    </w:lvl>
    <w:lvl w:ilvl="8" w:tplc="04180005">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5E651A99"/>
    <w:multiLevelType w:val="hybridMultilevel"/>
    <w:tmpl w:val="04BE6FEE"/>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6712602B"/>
    <w:multiLevelType w:val="hybridMultilevel"/>
    <w:tmpl w:val="41B04DF6"/>
    <w:lvl w:ilvl="0" w:tplc="0409000F">
      <w:start w:val="1"/>
      <w:numFmt w:val="decimal"/>
      <w:lvlText w:val="%1."/>
      <w:lvlJc w:val="left"/>
      <w:pPr>
        <w:tabs>
          <w:tab w:val="num" w:pos="720"/>
        </w:tabs>
        <w:ind w:left="720" w:hanging="360"/>
      </w:pPr>
    </w:lvl>
    <w:lvl w:ilvl="1" w:tplc="375413DC">
      <w:start w:val="1"/>
      <w:numFmt w:val="decimal"/>
      <w:lvlText w:val="%2."/>
      <w:lvlJc w:val="left"/>
      <w:pPr>
        <w:tabs>
          <w:tab w:val="num" w:pos="1440"/>
        </w:tabs>
        <w:ind w:left="1440" w:hanging="360"/>
      </w:pPr>
      <w:rPr>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A4079D9"/>
    <w:multiLevelType w:val="hybridMultilevel"/>
    <w:tmpl w:val="9704DD26"/>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6651B"/>
    <w:multiLevelType w:val="hybridMultilevel"/>
    <w:tmpl w:val="382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26899"/>
    <w:multiLevelType w:val="hybridMultilevel"/>
    <w:tmpl w:val="4F6A2D20"/>
    <w:lvl w:ilvl="0" w:tplc="FFA4F04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1" w15:restartNumberingAfterBreak="0">
    <w:nsid w:val="79E34A8B"/>
    <w:multiLevelType w:val="hybridMultilevel"/>
    <w:tmpl w:val="3A00A548"/>
    <w:lvl w:ilvl="0" w:tplc="B772026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768D7"/>
    <w:multiLevelType w:val="hybridMultilevel"/>
    <w:tmpl w:val="08505D86"/>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num w:numId="1" w16cid:durableId="1373069330">
    <w:abstractNumId w:val="21"/>
  </w:num>
  <w:num w:numId="2" w16cid:durableId="1642887279">
    <w:abstractNumId w:val="1"/>
  </w:num>
  <w:num w:numId="3" w16cid:durableId="1813446667">
    <w:abstractNumId w:val="12"/>
  </w:num>
  <w:num w:numId="4" w16cid:durableId="1037049141">
    <w:abstractNumId w:val="15"/>
  </w:num>
  <w:num w:numId="5" w16cid:durableId="735854922">
    <w:abstractNumId w:val="0"/>
  </w:num>
  <w:num w:numId="6" w16cid:durableId="1032220632">
    <w:abstractNumId w:val="20"/>
  </w:num>
  <w:num w:numId="7" w16cid:durableId="1973637264">
    <w:abstractNumId w:val="19"/>
  </w:num>
  <w:num w:numId="8" w16cid:durableId="778841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4589">
    <w:abstractNumId w:val="9"/>
  </w:num>
  <w:num w:numId="10" w16cid:durableId="372464050">
    <w:abstractNumId w:val="3"/>
  </w:num>
  <w:num w:numId="11" w16cid:durableId="1528835510">
    <w:abstractNumId w:val="6"/>
  </w:num>
  <w:num w:numId="12" w16cid:durableId="1951860174">
    <w:abstractNumId w:val="10"/>
  </w:num>
  <w:num w:numId="13" w16cid:durableId="1865749799">
    <w:abstractNumId w:val="18"/>
  </w:num>
  <w:num w:numId="14" w16cid:durableId="1258978744">
    <w:abstractNumId w:val="8"/>
  </w:num>
  <w:num w:numId="15" w16cid:durableId="1379890364">
    <w:abstractNumId w:val="11"/>
  </w:num>
  <w:num w:numId="16" w16cid:durableId="1846899741">
    <w:abstractNumId w:val="4"/>
  </w:num>
  <w:num w:numId="17" w16cid:durableId="144006403">
    <w:abstractNumId w:val="5"/>
  </w:num>
  <w:num w:numId="18" w16cid:durableId="1225262899">
    <w:abstractNumId w:val="13"/>
  </w:num>
  <w:num w:numId="19" w16cid:durableId="1335768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516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827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9968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647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E5"/>
    <w:rsid w:val="00011383"/>
    <w:rsid w:val="000F7575"/>
    <w:rsid w:val="001759ED"/>
    <w:rsid w:val="001D1EE9"/>
    <w:rsid w:val="00212A6D"/>
    <w:rsid w:val="00221775"/>
    <w:rsid w:val="0025459F"/>
    <w:rsid w:val="00260CF7"/>
    <w:rsid w:val="003863DE"/>
    <w:rsid w:val="00466129"/>
    <w:rsid w:val="00474FD6"/>
    <w:rsid w:val="004C02B3"/>
    <w:rsid w:val="004C07B6"/>
    <w:rsid w:val="005564A0"/>
    <w:rsid w:val="005A3D2D"/>
    <w:rsid w:val="005C408C"/>
    <w:rsid w:val="005E1811"/>
    <w:rsid w:val="007135DA"/>
    <w:rsid w:val="007638BD"/>
    <w:rsid w:val="00836DE4"/>
    <w:rsid w:val="0088641F"/>
    <w:rsid w:val="008874E5"/>
    <w:rsid w:val="00951427"/>
    <w:rsid w:val="00981F67"/>
    <w:rsid w:val="00A10802"/>
    <w:rsid w:val="00A659F9"/>
    <w:rsid w:val="00A6737D"/>
    <w:rsid w:val="00AB2DB0"/>
    <w:rsid w:val="00AE44A4"/>
    <w:rsid w:val="00B350DF"/>
    <w:rsid w:val="00B9303E"/>
    <w:rsid w:val="00BE4191"/>
    <w:rsid w:val="00BE7742"/>
    <w:rsid w:val="00C07EE9"/>
    <w:rsid w:val="00C40A74"/>
    <w:rsid w:val="00C4389C"/>
    <w:rsid w:val="00CC4F3C"/>
    <w:rsid w:val="00D15608"/>
    <w:rsid w:val="00D9660E"/>
    <w:rsid w:val="00DA14F4"/>
    <w:rsid w:val="00DB0115"/>
    <w:rsid w:val="00DE10A7"/>
    <w:rsid w:val="00E013FE"/>
    <w:rsid w:val="00E22624"/>
    <w:rsid w:val="00E72C38"/>
    <w:rsid w:val="00EC7787"/>
    <w:rsid w:val="00F41D54"/>
    <w:rsid w:val="00F93D4C"/>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4FB"/>
  <w15:chartTrackingRefBased/>
  <w15:docId w15:val="{927B99D0-A06F-479B-B08E-FEA2D3A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E5"/>
    <w:pPr>
      <w:suppressAutoHyphens/>
      <w:spacing w:after="0" w:line="240" w:lineRule="auto"/>
    </w:pPr>
    <w:rPr>
      <w:rFonts w:ascii="Arial Narrow" w:eastAsia="Times New Roman" w:hAnsi="Arial Narrow" w:cs="Times New Roman"/>
      <w:kern w:val="0"/>
      <w:sz w:val="20"/>
      <w:szCs w:val="20"/>
      <w:lang w:val="ro-RO" w:eastAsia="ar-SA"/>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VTitle">
    <w:name w:val="CV Title"/>
    <w:basedOn w:val="Normal"/>
    <w:rsid w:val="008874E5"/>
    <w:pPr>
      <w:ind w:left="113" w:right="113"/>
      <w:jc w:val="right"/>
    </w:pPr>
    <w:rPr>
      <w:b/>
      <w:bCs/>
      <w:spacing w:val="10"/>
      <w:sz w:val="28"/>
      <w:lang w:val="fr-FR"/>
    </w:rPr>
  </w:style>
  <w:style w:type="paragraph" w:styleId="Listparagraf">
    <w:name w:val="List Paragraph"/>
    <w:basedOn w:val="Normal"/>
    <w:uiPriority w:val="34"/>
    <w:qFormat/>
    <w:rsid w:val="005564A0"/>
    <w:pPr>
      <w:ind w:left="720"/>
      <w:contextualSpacing/>
    </w:pPr>
  </w:style>
  <w:style w:type="paragraph" w:customStyle="1" w:styleId="achievement">
    <w:name w:val="achievement"/>
    <w:basedOn w:val="Normal"/>
    <w:rsid w:val="00AB2DB0"/>
    <w:pPr>
      <w:suppressAutoHyphens w:val="0"/>
      <w:spacing w:before="40" w:after="40" w:line="240" w:lineRule="atLeast"/>
      <w:ind w:left="240"/>
      <w:jc w:val="both"/>
    </w:pPr>
    <w:rPr>
      <w:rFonts w:ascii="Verdana" w:hAnsi="Verdana"/>
      <w:lang w:eastAsia="ro-RO"/>
    </w:rPr>
  </w:style>
  <w:style w:type="paragraph" w:customStyle="1" w:styleId="companyname">
    <w:name w:val="companyname"/>
    <w:basedOn w:val="Normal"/>
    <w:rsid w:val="00AB2DB0"/>
    <w:pPr>
      <w:suppressAutoHyphens w:val="0"/>
      <w:spacing w:before="40"/>
    </w:pPr>
    <w:rPr>
      <w:rFonts w:ascii="Verdana" w:hAnsi="Verdana"/>
      <w:color w:val="666666"/>
      <w:lang w:eastAsia="ro-RO"/>
    </w:rPr>
  </w:style>
  <w:style w:type="character" w:styleId="Hyperlink">
    <w:name w:val="Hyperlink"/>
    <w:basedOn w:val="Fontdeparagrafimplicit"/>
    <w:unhideWhenUsed/>
    <w:rsid w:val="005E1811"/>
    <w:rPr>
      <w:color w:val="0000FF"/>
      <w:u w:val="single"/>
    </w:rPr>
  </w:style>
  <w:style w:type="paragraph" w:customStyle="1" w:styleId="CVHeading3-FirstLine">
    <w:name w:val="CV Heading 3 - First Line"/>
    <w:basedOn w:val="Normal"/>
    <w:next w:val="Normal"/>
    <w:rsid w:val="003863DE"/>
    <w:pPr>
      <w:spacing w:before="74"/>
      <w:ind w:left="113" w:right="113"/>
      <w:jc w:val="right"/>
    </w:pPr>
  </w:style>
  <w:style w:type="paragraph" w:styleId="Antet">
    <w:name w:val="header"/>
    <w:basedOn w:val="Normal"/>
    <w:link w:val="AntetCaracter"/>
    <w:uiPriority w:val="99"/>
    <w:unhideWhenUsed/>
    <w:rsid w:val="003863DE"/>
    <w:pPr>
      <w:tabs>
        <w:tab w:val="center" w:pos="4680"/>
        <w:tab w:val="right" w:pos="9360"/>
      </w:tabs>
    </w:pPr>
  </w:style>
  <w:style w:type="character" w:customStyle="1" w:styleId="AntetCaracter">
    <w:name w:val="Antet Caracter"/>
    <w:basedOn w:val="Fontdeparagrafimplicit"/>
    <w:link w:val="Antet"/>
    <w:uiPriority w:val="99"/>
    <w:rsid w:val="003863DE"/>
    <w:rPr>
      <w:rFonts w:ascii="Arial Narrow" w:eastAsia="Times New Roman" w:hAnsi="Arial Narrow" w:cs="Times New Roman"/>
      <w:kern w:val="0"/>
      <w:sz w:val="20"/>
      <w:szCs w:val="20"/>
      <w:lang w:val="ro-RO" w:eastAsia="ar-SA"/>
      <w14:ligatures w14:val="none"/>
    </w:rPr>
  </w:style>
  <w:style w:type="paragraph" w:styleId="Subsol">
    <w:name w:val="footer"/>
    <w:basedOn w:val="Normal"/>
    <w:link w:val="SubsolCaracter"/>
    <w:uiPriority w:val="99"/>
    <w:unhideWhenUsed/>
    <w:rsid w:val="003863DE"/>
    <w:pPr>
      <w:tabs>
        <w:tab w:val="center" w:pos="4680"/>
        <w:tab w:val="right" w:pos="9360"/>
      </w:tabs>
    </w:pPr>
  </w:style>
  <w:style w:type="character" w:customStyle="1" w:styleId="SubsolCaracter">
    <w:name w:val="Subsol Caracter"/>
    <w:basedOn w:val="Fontdeparagrafimplicit"/>
    <w:link w:val="Subsol"/>
    <w:uiPriority w:val="99"/>
    <w:rsid w:val="003863DE"/>
    <w:rPr>
      <w:rFonts w:ascii="Arial Narrow" w:eastAsia="Times New Roman" w:hAnsi="Arial Narrow" w:cs="Times New Roman"/>
      <w:kern w:val="0"/>
      <w:sz w:val="20"/>
      <w:szCs w:val="20"/>
      <w:lang w:val="ro-RO" w:eastAsia="ar-SA"/>
      <w14:ligatures w14:val="none"/>
    </w:rPr>
  </w:style>
  <w:style w:type="paragraph" w:styleId="Corptext">
    <w:name w:val="Body Text"/>
    <w:basedOn w:val="Normal"/>
    <w:link w:val="CorptextCaracter"/>
    <w:semiHidden/>
    <w:unhideWhenUsed/>
    <w:rsid w:val="005A3D2D"/>
    <w:pPr>
      <w:spacing w:after="120"/>
    </w:pPr>
  </w:style>
  <w:style w:type="character" w:customStyle="1" w:styleId="CorptextCaracter">
    <w:name w:val="Corp text Caracter"/>
    <w:basedOn w:val="Fontdeparagrafimplicit"/>
    <w:link w:val="Corptext"/>
    <w:semiHidden/>
    <w:rsid w:val="005A3D2D"/>
    <w:rPr>
      <w:rFonts w:ascii="Arial Narrow" w:eastAsia="Times New Roman" w:hAnsi="Arial Narrow" w:cs="Times New Roman"/>
      <w:kern w:val="0"/>
      <w:sz w:val="20"/>
      <w:szCs w:val="20"/>
      <w:lang w:val="ro-RO" w:eastAsia="ar-SA"/>
      <w14:ligatures w14:val="none"/>
    </w:rPr>
  </w:style>
  <w:style w:type="paragraph" w:customStyle="1" w:styleId="LevelAssessment-Description">
    <w:name w:val="Level Assessment - Description"/>
    <w:basedOn w:val="LevelAssessment-Code"/>
    <w:next w:val="LevelAssessment-Code"/>
    <w:rsid w:val="005A3D2D"/>
  </w:style>
  <w:style w:type="paragraph" w:customStyle="1" w:styleId="LevelAssessment-Code">
    <w:name w:val="Level Assessment - Code"/>
    <w:basedOn w:val="Normal"/>
    <w:next w:val="LevelAssessment-Description"/>
    <w:rsid w:val="005A3D2D"/>
    <w:pPr>
      <w:ind w:left="28"/>
      <w:jc w:val="center"/>
    </w:pPr>
    <w:rPr>
      <w:sz w:val="18"/>
    </w:rPr>
  </w:style>
  <w:style w:type="paragraph" w:customStyle="1" w:styleId="LevelAssessment-Heading1">
    <w:name w:val="Level Assessment - Heading 1"/>
    <w:basedOn w:val="LevelAssessment-Code"/>
    <w:rsid w:val="005A3D2D"/>
    <w:pPr>
      <w:ind w:left="57" w:right="57"/>
    </w:pPr>
    <w:rPr>
      <w:b/>
      <w:sz w:val="22"/>
    </w:rPr>
  </w:style>
  <w:style w:type="paragraph" w:customStyle="1" w:styleId="LevelAssessment-Heading2">
    <w:name w:val="Level Assessment - Heading 2"/>
    <w:basedOn w:val="Normal"/>
    <w:rsid w:val="005A3D2D"/>
    <w:pPr>
      <w:ind w:left="57" w:right="57"/>
      <w:jc w:val="center"/>
    </w:pPr>
    <w:rPr>
      <w:sz w:val="18"/>
      <w:lang w:val="en-US"/>
    </w:rPr>
  </w:style>
  <w:style w:type="paragraph" w:customStyle="1" w:styleId="CVNormal">
    <w:name w:val="CV Normal"/>
    <w:basedOn w:val="Normal"/>
    <w:rsid w:val="000F7575"/>
    <w:pPr>
      <w:ind w:left="113" w:right="113"/>
    </w:pPr>
  </w:style>
  <w:style w:type="paragraph" w:customStyle="1" w:styleId="CVHeading2">
    <w:name w:val="CV Heading 2"/>
    <w:basedOn w:val="Normal"/>
    <w:next w:val="Normal"/>
    <w:rsid w:val="000F7575"/>
    <w:pPr>
      <w:ind w:left="113" w:right="113"/>
      <w:jc w:val="right"/>
    </w:pPr>
    <w:rPr>
      <w:sz w:val="22"/>
    </w:rPr>
  </w:style>
  <w:style w:type="character" w:styleId="MeniuneNerezolvat">
    <w:name w:val="Unresolved Mention"/>
    <w:basedOn w:val="Fontdeparagrafimplicit"/>
    <w:uiPriority w:val="99"/>
    <w:semiHidden/>
    <w:unhideWhenUsed/>
    <w:rsid w:val="00474FD6"/>
    <w:rPr>
      <w:color w:val="605E5C"/>
      <w:shd w:val="clear" w:color="auto" w:fill="E1DFDD"/>
    </w:rPr>
  </w:style>
  <w:style w:type="paragraph" w:styleId="NormalWeb">
    <w:name w:val="Normal (Web)"/>
    <w:basedOn w:val="Normal"/>
    <w:unhideWhenUsed/>
    <w:rsid w:val="007638BD"/>
    <w:pPr>
      <w:suppressAutoHyphens w:val="0"/>
      <w:spacing w:before="100" w:beforeAutospacing="1" w:after="100" w:afterAutospacing="1"/>
    </w:pPr>
    <w:rPr>
      <w:rFonts w:ascii="Times New Roman" w:hAnsi="Times New Roman"/>
      <w:sz w:val="24"/>
      <w:szCs w:val="24"/>
      <w:lang w:eastAsia="ro-RO"/>
    </w:rPr>
  </w:style>
  <w:style w:type="character" w:styleId="Robust">
    <w:name w:val="Strong"/>
    <w:basedOn w:val="Fontdeparagrafimplicit"/>
    <w:qFormat/>
    <w:rsid w:val="00763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1879">
      <w:bodyDiv w:val="1"/>
      <w:marLeft w:val="0"/>
      <w:marRight w:val="0"/>
      <w:marTop w:val="0"/>
      <w:marBottom w:val="0"/>
      <w:divBdr>
        <w:top w:val="none" w:sz="0" w:space="0" w:color="auto"/>
        <w:left w:val="none" w:sz="0" w:space="0" w:color="auto"/>
        <w:bottom w:val="none" w:sz="0" w:space="0" w:color="auto"/>
        <w:right w:val="none" w:sz="0" w:space="0" w:color="auto"/>
      </w:divBdr>
    </w:div>
    <w:div w:id="106848823">
      <w:bodyDiv w:val="1"/>
      <w:marLeft w:val="0"/>
      <w:marRight w:val="0"/>
      <w:marTop w:val="0"/>
      <w:marBottom w:val="0"/>
      <w:divBdr>
        <w:top w:val="none" w:sz="0" w:space="0" w:color="auto"/>
        <w:left w:val="none" w:sz="0" w:space="0" w:color="auto"/>
        <w:bottom w:val="none" w:sz="0" w:space="0" w:color="auto"/>
        <w:right w:val="none" w:sz="0" w:space="0" w:color="auto"/>
      </w:divBdr>
    </w:div>
    <w:div w:id="246306509">
      <w:bodyDiv w:val="1"/>
      <w:marLeft w:val="0"/>
      <w:marRight w:val="0"/>
      <w:marTop w:val="0"/>
      <w:marBottom w:val="0"/>
      <w:divBdr>
        <w:top w:val="none" w:sz="0" w:space="0" w:color="auto"/>
        <w:left w:val="none" w:sz="0" w:space="0" w:color="auto"/>
        <w:bottom w:val="none" w:sz="0" w:space="0" w:color="auto"/>
        <w:right w:val="none" w:sz="0" w:space="0" w:color="auto"/>
      </w:divBdr>
    </w:div>
    <w:div w:id="246890109">
      <w:bodyDiv w:val="1"/>
      <w:marLeft w:val="0"/>
      <w:marRight w:val="0"/>
      <w:marTop w:val="0"/>
      <w:marBottom w:val="0"/>
      <w:divBdr>
        <w:top w:val="none" w:sz="0" w:space="0" w:color="auto"/>
        <w:left w:val="none" w:sz="0" w:space="0" w:color="auto"/>
        <w:bottom w:val="none" w:sz="0" w:space="0" w:color="auto"/>
        <w:right w:val="none" w:sz="0" w:space="0" w:color="auto"/>
      </w:divBdr>
    </w:div>
    <w:div w:id="252445474">
      <w:bodyDiv w:val="1"/>
      <w:marLeft w:val="0"/>
      <w:marRight w:val="0"/>
      <w:marTop w:val="0"/>
      <w:marBottom w:val="0"/>
      <w:divBdr>
        <w:top w:val="none" w:sz="0" w:space="0" w:color="auto"/>
        <w:left w:val="none" w:sz="0" w:space="0" w:color="auto"/>
        <w:bottom w:val="none" w:sz="0" w:space="0" w:color="auto"/>
        <w:right w:val="none" w:sz="0" w:space="0" w:color="auto"/>
      </w:divBdr>
    </w:div>
    <w:div w:id="322927955">
      <w:bodyDiv w:val="1"/>
      <w:marLeft w:val="0"/>
      <w:marRight w:val="0"/>
      <w:marTop w:val="0"/>
      <w:marBottom w:val="0"/>
      <w:divBdr>
        <w:top w:val="none" w:sz="0" w:space="0" w:color="auto"/>
        <w:left w:val="none" w:sz="0" w:space="0" w:color="auto"/>
        <w:bottom w:val="none" w:sz="0" w:space="0" w:color="auto"/>
        <w:right w:val="none" w:sz="0" w:space="0" w:color="auto"/>
      </w:divBdr>
    </w:div>
    <w:div w:id="445081639">
      <w:bodyDiv w:val="1"/>
      <w:marLeft w:val="0"/>
      <w:marRight w:val="0"/>
      <w:marTop w:val="0"/>
      <w:marBottom w:val="0"/>
      <w:divBdr>
        <w:top w:val="none" w:sz="0" w:space="0" w:color="auto"/>
        <w:left w:val="none" w:sz="0" w:space="0" w:color="auto"/>
        <w:bottom w:val="none" w:sz="0" w:space="0" w:color="auto"/>
        <w:right w:val="none" w:sz="0" w:space="0" w:color="auto"/>
      </w:divBdr>
    </w:div>
    <w:div w:id="467941535">
      <w:bodyDiv w:val="1"/>
      <w:marLeft w:val="0"/>
      <w:marRight w:val="0"/>
      <w:marTop w:val="0"/>
      <w:marBottom w:val="0"/>
      <w:divBdr>
        <w:top w:val="none" w:sz="0" w:space="0" w:color="auto"/>
        <w:left w:val="none" w:sz="0" w:space="0" w:color="auto"/>
        <w:bottom w:val="none" w:sz="0" w:space="0" w:color="auto"/>
        <w:right w:val="none" w:sz="0" w:space="0" w:color="auto"/>
      </w:divBdr>
    </w:div>
    <w:div w:id="501430801">
      <w:bodyDiv w:val="1"/>
      <w:marLeft w:val="0"/>
      <w:marRight w:val="0"/>
      <w:marTop w:val="0"/>
      <w:marBottom w:val="0"/>
      <w:divBdr>
        <w:top w:val="none" w:sz="0" w:space="0" w:color="auto"/>
        <w:left w:val="none" w:sz="0" w:space="0" w:color="auto"/>
        <w:bottom w:val="none" w:sz="0" w:space="0" w:color="auto"/>
        <w:right w:val="none" w:sz="0" w:space="0" w:color="auto"/>
      </w:divBdr>
    </w:div>
    <w:div w:id="514155406">
      <w:bodyDiv w:val="1"/>
      <w:marLeft w:val="0"/>
      <w:marRight w:val="0"/>
      <w:marTop w:val="0"/>
      <w:marBottom w:val="0"/>
      <w:divBdr>
        <w:top w:val="none" w:sz="0" w:space="0" w:color="auto"/>
        <w:left w:val="none" w:sz="0" w:space="0" w:color="auto"/>
        <w:bottom w:val="none" w:sz="0" w:space="0" w:color="auto"/>
        <w:right w:val="none" w:sz="0" w:space="0" w:color="auto"/>
      </w:divBdr>
    </w:div>
    <w:div w:id="582303614">
      <w:bodyDiv w:val="1"/>
      <w:marLeft w:val="0"/>
      <w:marRight w:val="0"/>
      <w:marTop w:val="0"/>
      <w:marBottom w:val="0"/>
      <w:divBdr>
        <w:top w:val="none" w:sz="0" w:space="0" w:color="auto"/>
        <w:left w:val="none" w:sz="0" w:space="0" w:color="auto"/>
        <w:bottom w:val="none" w:sz="0" w:space="0" w:color="auto"/>
        <w:right w:val="none" w:sz="0" w:space="0" w:color="auto"/>
      </w:divBdr>
    </w:div>
    <w:div w:id="644551800">
      <w:bodyDiv w:val="1"/>
      <w:marLeft w:val="0"/>
      <w:marRight w:val="0"/>
      <w:marTop w:val="0"/>
      <w:marBottom w:val="0"/>
      <w:divBdr>
        <w:top w:val="none" w:sz="0" w:space="0" w:color="auto"/>
        <w:left w:val="none" w:sz="0" w:space="0" w:color="auto"/>
        <w:bottom w:val="none" w:sz="0" w:space="0" w:color="auto"/>
        <w:right w:val="none" w:sz="0" w:space="0" w:color="auto"/>
      </w:divBdr>
    </w:div>
    <w:div w:id="665982881">
      <w:bodyDiv w:val="1"/>
      <w:marLeft w:val="0"/>
      <w:marRight w:val="0"/>
      <w:marTop w:val="0"/>
      <w:marBottom w:val="0"/>
      <w:divBdr>
        <w:top w:val="none" w:sz="0" w:space="0" w:color="auto"/>
        <w:left w:val="none" w:sz="0" w:space="0" w:color="auto"/>
        <w:bottom w:val="none" w:sz="0" w:space="0" w:color="auto"/>
        <w:right w:val="none" w:sz="0" w:space="0" w:color="auto"/>
      </w:divBdr>
    </w:div>
    <w:div w:id="816806102">
      <w:bodyDiv w:val="1"/>
      <w:marLeft w:val="0"/>
      <w:marRight w:val="0"/>
      <w:marTop w:val="0"/>
      <w:marBottom w:val="0"/>
      <w:divBdr>
        <w:top w:val="none" w:sz="0" w:space="0" w:color="auto"/>
        <w:left w:val="none" w:sz="0" w:space="0" w:color="auto"/>
        <w:bottom w:val="none" w:sz="0" w:space="0" w:color="auto"/>
        <w:right w:val="none" w:sz="0" w:space="0" w:color="auto"/>
      </w:divBdr>
    </w:div>
    <w:div w:id="880169911">
      <w:bodyDiv w:val="1"/>
      <w:marLeft w:val="0"/>
      <w:marRight w:val="0"/>
      <w:marTop w:val="0"/>
      <w:marBottom w:val="0"/>
      <w:divBdr>
        <w:top w:val="none" w:sz="0" w:space="0" w:color="auto"/>
        <w:left w:val="none" w:sz="0" w:space="0" w:color="auto"/>
        <w:bottom w:val="none" w:sz="0" w:space="0" w:color="auto"/>
        <w:right w:val="none" w:sz="0" w:space="0" w:color="auto"/>
      </w:divBdr>
    </w:div>
    <w:div w:id="936910848">
      <w:bodyDiv w:val="1"/>
      <w:marLeft w:val="0"/>
      <w:marRight w:val="0"/>
      <w:marTop w:val="0"/>
      <w:marBottom w:val="0"/>
      <w:divBdr>
        <w:top w:val="none" w:sz="0" w:space="0" w:color="auto"/>
        <w:left w:val="none" w:sz="0" w:space="0" w:color="auto"/>
        <w:bottom w:val="none" w:sz="0" w:space="0" w:color="auto"/>
        <w:right w:val="none" w:sz="0" w:space="0" w:color="auto"/>
      </w:divBdr>
    </w:div>
    <w:div w:id="944196760">
      <w:bodyDiv w:val="1"/>
      <w:marLeft w:val="0"/>
      <w:marRight w:val="0"/>
      <w:marTop w:val="0"/>
      <w:marBottom w:val="0"/>
      <w:divBdr>
        <w:top w:val="none" w:sz="0" w:space="0" w:color="auto"/>
        <w:left w:val="none" w:sz="0" w:space="0" w:color="auto"/>
        <w:bottom w:val="none" w:sz="0" w:space="0" w:color="auto"/>
        <w:right w:val="none" w:sz="0" w:space="0" w:color="auto"/>
      </w:divBdr>
    </w:div>
    <w:div w:id="977955941">
      <w:bodyDiv w:val="1"/>
      <w:marLeft w:val="0"/>
      <w:marRight w:val="0"/>
      <w:marTop w:val="0"/>
      <w:marBottom w:val="0"/>
      <w:divBdr>
        <w:top w:val="none" w:sz="0" w:space="0" w:color="auto"/>
        <w:left w:val="none" w:sz="0" w:space="0" w:color="auto"/>
        <w:bottom w:val="none" w:sz="0" w:space="0" w:color="auto"/>
        <w:right w:val="none" w:sz="0" w:space="0" w:color="auto"/>
      </w:divBdr>
    </w:div>
    <w:div w:id="1198736513">
      <w:bodyDiv w:val="1"/>
      <w:marLeft w:val="0"/>
      <w:marRight w:val="0"/>
      <w:marTop w:val="0"/>
      <w:marBottom w:val="0"/>
      <w:divBdr>
        <w:top w:val="none" w:sz="0" w:space="0" w:color="auto"/>
        <w:left w:val="none" w:sz="0" w:space="0" w:color="auto"/>
        <w:bottom w:val="none" w:sz="0" w:space="0" w:color="auto"/>
        <w:right w:val="none" w:sz="0" w:space="0" w:color="auto"/>
      </w:divBdr>
    </w:div>
    <w:div w:id="1240821997">
      <w:bodyDiv w:val="1"/>
      <w:marLeft w:val="0"/>
      <w:marRight w:val="0"/>
      <w:marTop w:val="0"/>
      <w:marBottom w:val="0"/>
      <w:divBdr>
        <w:top w:val="none" w:sz="0" w:space="0" w:color="auto"/>
        <w:left w:val="none" w:sz="0" w:space="0" w:color="auto"/>
        <w:bottom w:val="none" w:sz="0" w:space="0" w:color="auto"/>
        <w:right w:val="none" w:sz="0" w:space="0" w:color="auto"/>
      </w:divBdr>
    </w:div>
    <w:div w:id="1272082722">
      <w:bodyDiv w:val="1"/>
      <w:marLeft w:val="0"/>
      <w:marRight w:val="0"/>
      <w:marTop w:val="0"/>
      <w:marBottom w:val="0"/>
      <w:divBdr>
        <w:top w:val="none" w:sz="0" w:space="0" w:color="auto"/>
        <w:left w:val="none" w:sz="0" w:space="0" w:color="auto"/>
        <w:bottom w:val="none" w:sz="0" w:space="0" w:color="auto"/>
        <w:right w:val="none" w:sz="0" w:space="0" w:color="auto"/>
      </w:divBdr>
    </w:div>
    <w:div w:id="1466771467">
      <w:bodyDiv w:val="1"/>
      <w:marLeft w:val="0"/>
      <w:marRight w:val="0"/>
      <w:marTop w:val="0"/>
      <w:marBottom w:val="0"/>
      <w:divBdr>
        <w:top w:val="none" w:sz="0" w:space="0" w:color="auto"/>
        <w:left w:val="none" w:sz="0" w:space="0" w:color="auto"/>
        <w:bottom w:val="none" w:sz="0" w:space="0" w:color="auto"/>
        <w:right w:val="none" w:sz="0" w:space="0" w:color="auto"/>
      </w:divBdr>
    </w:div>
    <w:div w:id="1469010804">
      <w:bodyDiv w:val="1"/>
      <w:marLeft w:val="0"/>
      <w:marRight w:val="0"/>
      <w:marTop w:val="0"/>
      <w:marBottom w:val="0"/>
      <w:divBdr>
        <w:top w:val="none" w:sz="0" w:space="0" w:color="auto"/>
        <w:left w:val="none" w:sz="0" w:space="0" w:color="auto"/>
        <w:bottom w:val="none" w:sz="0" w:space="0" w:color="auto"/>
        <w:right w:val="none" w:sz="0" w:space="0" w:color="auto"/>
      </w:divBdr>
    </w:div>
    <w:div w:id="1568999090">
      <w:bodyDiv w:val="1"/>
      <w:marLeft w:val="0"/>
      <w:marRight w:val="0"/>
      <w:marTop w:val="0"/>
      <w:marBottom w:val="0"/>
      <w:divBdr>
        <w:top w:val="none" w:sz="0" w:space="0" w:color="auto"/>
        <w:left w:val="none" w:sz="0" w:space="0" w:color="auto"/>
        <w:bottom w:val="none" w:sz="0" w:space="0" w:color="auto"/>
        <w:right w:val="none" w:sz="0" w:space="0" w:color="auto"/>
      </w:divBdr>
    </w:div>
    <w:div w:id="1631672619">
      <w:bodyDiv w:val="1"/>
      <w:marLeft w:val="0"/>
      <w:marRight w:val="0"/>
      <w:marTop w:val="0"/>
      <w:marBottom w:val="0"/>
      <w:divBdr>
        <w:top w:val="none" w:sz="0" w:space="0" w:color="auto"/>
        <w:left w:val="none" w:sz="0" w:space="0" w:color="auto"/>
        <w:bottom w:val="none" w:sz="0" w:space="0" w:color="auto"/>
        <w:right w:val="none" w:sz="0" w:space="0" w:color="auto"/>
      </w:divBdr>
    </w:div>
    <w:div w:id="1652370321">
      <w:bodyDiv w:val="1"/>
      <w:marLeft w:val="0"/>
      <w:marRight w:val="0"/>
      <w:marTop w:val="0"/>
      <w:marBottom w:val="0"/>
      <w:divBdr>
        <w:top w:val="none" w:sz="0" w:space="0" w:color="auto"/>
        <w:left w:val="none" w:sz="0" w:space="0" w:color="auto"/>
        <w:bottom w:val="none" w:sz="0" w:space="0" w:color="auto"/>
        <w:right w:val="none" w:sz="0" w:space="0" w:color="auto"/>
      </w:divBdr>
    </w:div>
    <w:div w:id="1657881843">
      <w:bodyDiv w:val="1"/>
      <w:marLeft w:val="0"/>
      <w:marRight w:val="0"/>
      <w:marTop w:val="0"/>
      <w:marBottom w:val="0"/>
      <w:divBdr>
        <w:top w:val="none" w:sz="0" w:space="0" w:color="auto"/>
        <w:left w:val="none" w:sz="0" w:space="0" w:color="auto"/>
        <w:bottom w:val="none" w:sz="0" w:space="0" w:color="auto"/>
        <w:right w:val="none" w:sz="0" w:space="0" w:color="auto"/>
      </w:divBdr>
    </w:div>
    <w:div w:id="1681738253">
      <w:bodyDiv w:val="1"/>
      <w:marLeft w:val="0"/>
      <w:marRight w:val="0"/>
      <w:marTop w:val="0"/>
      <w:marBottom w:val="0"/>
      <w:divBdr>
        <w:top w:val="none" w:sz="0" w:space="0" w:color="auto"/>
        <w:left w:val="none" w:sz="0" w:space="0" w:color="auto"/>
        <w:bottom w:val="none" w:sz="0" w:space="0" w:color="auto"/>
        <w:right w:val="none" w:sz="0" w:space="0" w:color="auto"/>
      </w:divBdr>
    </w:div>
    <w:div w:id="1685861504">
      <w:bodyDiv w:val="1"/>
      <w:marLeft w:val="0"/>
      <w:marRight w:val="0"/>
      <w:marTop w:val="0"/>
      <w:marBottom w:val="0"/>
      <w:divBdr>
        <w:top w:val="none" w:sz="0" w:space="0" w:color="auto"/>
        <w:left w:val="none" w:sz="0" w:space="0" w:color="auto"/>
        <w:bottom w:val="none" w:sz="0" w:space="0" w:color="auto"/>
        <w:right w:val="none" w:sz="0" w:space="0" w:color="auto"/>
      </w:divBdr>
    </w:div>
    <w:div w:id="1753624914">
      <w:bodyDiv w:val="1"/>
      <w:marLeft w:val="0"/>
      <w:marRight w:val="0"/>
      <w:marTop w:val="0"/>
      <w:marBottom w:val="0"/>
      <w:divBdr>
        <w:top w:val="none" w:sz="0" w:space="0" w:color="auto"/>
        <w:left w:val="none" w:sz="0" w:space="0" w:color="auto"/>
        <w:bottom w:val="none" w:sz="0" w:space="0" w:color="auto"/>
        <w:right w:val="none" w:sz="0" w:space="0" w:color="auto"/>
      </w:divBdr>
    </w:div>
    <w:div w:id="1791781361">
      <w:bodyDiv w:val="1"/>
      <w:marLeft w:val="0"/>
      <w:marRight w:val="0"/>
      <w:marTop w:val="0"/>
      <w:marBottom w:val="0"/>
      <w:divBdr>
        <w:top w:val="none" w:sz="0" w:space="0" w:color="auto"/>
        <w:left w:val="none" w:sz="0" w:space="0" w:color="auto"/>
        <w:bottom w:val="none" w:sz="0" w:space="0" w:color="auto"/>
        <w:right w:val="none" w:sz="0" w:space="0" w:color="auto"/>
      </w:divBdr>
    </w:div>
    <w:div w:id="1849253771">
      <w:bodyDiv w:val="1"/>
      <w:marLeft w:val="0"/>
      <w:marRight w:val="0"/>
      <w:marTop w:val="0"/>
      <w:marBottom w:val="0"/>
      <w:divBdr>
        <w:top w:val="none" w:sz="0" w:space="0" w:color="auto"/>
        <w:left w:val="none" w:sz="0" w:space="0" w:color="auto"/>
        <w:bottom w:val="none" w:sz="0" w:space="0" w:color="auto"/>
        <w:right w:val="none" w:sz="0" w:space="0" w:color="auto"/>
      </w:divBdr>
    </w:div>
    <w:div w:id="1948266551">
      <w:bodyDiv w:val="1"/>
      <w:marLeft w:val="0"/>
      <w:marRight w:val="0"/>
      <w:marTop w:val="0"/>
      <w:marBottom w:val="0"/>
      <w:divBdr>
        <w:top w:val="none" w:sz="0" w:space="0" w:color="auto"/>
        <w:left w:val="none" w:sz="0" w:space="0" w:color="auto"/>
        <w:bottom w:val="none" w:sz="0" w:space="0" w:color="auto"/>
        <w:right w:val="none" w:sz="0" w:space="0" w:color="auto"/>
      </w:divBdr>
    </w:div>
    <w:div w:id="1956055948">
      <w:bodyDiv w:val="1"/>
      <w:marLeft w:val="0"/>
      <w:marRight w:val="0"/>
      <w:marTop w:val="0"/>
      <w:marBottom w:val="0"/>
      <w:divBdr>
        <w:top w:val="none" w:sz="0" w:space="0" w:color="auto"/>
        <w:left w:val="none" w:sz="0" w:space="0" w:color="auto"/>
        <w:bottom w:val="none" w:sz="0" w:space="0" w:color="auto"/>
        <w:right w:val="none" w:sz="0" w:space="0" w:color="auto"/>
      </w:divBdr>
    </w:div>
    <w:div w:id="1993488360">
      <w:bodyDiv w:val="1"/>
      <w:marLeft w:val="0"/>
      <w:marRight w:val="0"/>
      <w:marTop w:val="0"/>
      <w:marBottom w:val="0"/>
      <w:divBdr>
        <w:top w:val="none" w:sz="0" w:space="0" w:color="auto"/>
        <w:left w:val="none" w:sz="0" w:space="0" w:color="auto"/>
        <w:bottom w:val="none" w:sz="0" w:space="0" w:color="auto"/>
        <w:right w:val="none" w:sz="0" w:space="0" w:color="auto"/>
      </w:divBdr>
    </w:div>
    <w:div w:id="2023126714">
      <w:bodyDiv w:val="1"/>
      <w:marLeft w:val="0"/>
      <w:marRight w:val="0"/>
      <w:marTop w:val="0"/>
      <w:marBottom w:val="0"/>
      <w:divBdr>
        <w:top w:val="none" w:sz="0" w:space="0" w:color="auto"/>
        <w:left w:val="none" w:sz="0" w:space="0" w:color="auto"/>
        <w:bottom w:val="none" w:sz="0" w:space="0" w:color="auto"/>
        <w:right w:val="none" w:sz="0" w:space="0" w:color="auto"/>
      </w:divBdr>
    </w:div>
    <w:div w:id="2044791482">
      <w:bodyDiv w:val="1"/>
      <w:marLeft w:val="0"/>
      <w:marRight w:val="0"/>
      <w:marTop w:val="0"/>
      <w:marBottom w:val="0"/>
      <w:divBdr>
        <w:top w:val="none" w:sz="0" w:space="0" w:color="auto"/>
        <w:left w:val="none" w:sz="0" w:space="0" w:color="auto"/>
        <w:bottom w:val="none" w:sz="0" w:space="0" w:color="auto"/>
        <w:right w:val="none" w:sz="0" w:space="0" w:color="auto"/>
      </w:divBdr>
    </w:div>
    <w:div w:id="2096779873">
      <w:bodyDiv w:val="1"/>
      <w:marLeft w:val="0"/>
      <w:marRight w:val="0"/>
      <w:marTop w:val="0"/>
      <w:marBottom w:val="0"/>
      <w:divBdr>
        <w:top w:val="none" w:sz="0" w:space="0" w:color="auto"/>
        <w:left w:val="none" w:sz="0" w:space="0" w:color="auto"/>
        <w:bottom w:val="none" w:sz="0" w:space="0" w:color="auto"/>
        <w:right w:val="none" w:sz="0" w:space="0" w:color="auto"/>
      </w:divBdr>
    </w:div>
    <w:div w:id="21134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kinsinstitute.com/" TargetMode="External"/><Relationship Id="rId13" Type="http://schemas.openxmlformats.org/officeDocument/2006/relationships/hyperlink" Target="https://revistacil.files.wordpress.com/2016/02/a.c.-cofan-un-plagiat-interculturel-constantin-noica-e28093-umberto-galimberti-.pdf" TargetMode="External"/><Relationship Id="rId18" Type="http://schemas.openxmlformats.org/officeDocument/2006/relationships/hyperlink" Target="https://pressto.amu.edu.pl/index.php/srp/issue/view/16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editatiiromanafranceza.blogspot.com/" TargetMode="External"/><Relationship Id="rId17" Type="http://schemas.openxmlformats.org/officeDocument/2006/relationships/hyperlink" Target="https://www.muzeulbrailei.ro/uploads/img/evenimente/2021/Iulie%202021/Rev%203corect.pdf?fbclid=IwAR1A43Xc_sx7Ya3pN33YwZ-_-ZeXpnBeVtbcmUX3JsJaMGKyfGhGCgMIQs4" TargetMode="External"/><Relationship Id="rId2" Type="http://schemas.openxmlformats.org/officeDocument/2006/relationships/styles" Target="styles.xml"/><Relationship Id="rId16" Type="http://schemas.openxmlformats.org/officeDocument/2006/relationships/hyperlink" Target="https://ase.academia.edu/ACCof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gore6699.wordpress.com/" TargetMode="External"/><Relationship Id="rId5" Type="http://schemas.openxmlformats.org/officeDocument/2006/relationships/footnotes" Target="footnotes.xml"/><Relationship Id="rId15" Type="http://schemas.openxmlformats.org/officeDocument/2006/relationships/hyperlink" Target="https://scholar.google.com/citations?hl=ro&amp;view_op=list_works&amp;gmla=AJsN-F69w6EyHyTO70arij7-R_Wr6B7lGo9S2NlDDXnldNsty195B-vy8vT_i5kKW2OoV0t5cM_g1Wu4SJ23tUyaHgfdImqzk0wuUGG1zqnDXhIFLtLRld6mrNvH8-5DS9ZYXqnUK64B&amp;user=8F0g5OcAAAAJ" TargetMode="External"/><Relationship Id="rId10" Type="http://schemas.openxmlformats.org/officeDocument/2006/relationships/hyperlink" Target="http://sites.google.com/site/luanaaldo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titutulcalinescu.ro/" TargetMode="External"/><Relationship Id="rId14" Type="http://schemas.openxmlformats.org/officeDocument/2006/relationships/hyperlink" Target="https://revistacil.files.wordpress.com/2016/02/volum-cil-2021-1-14.04.2022.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13</Pages>
  <Words>5535</Words>
  <Characters>31553</Characters>
  <Application>Microsoft Office Word</Application>
  <DocSecurity>0</DocSecurity>
  <Lines>262</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Alunița Cofan</dc:creator>
  <cp:keywords/>
  <dc:description/>
  <cp:lastModifiedBy>Alunița Cofan</cp:lastModifiedBy>
  <cp:revision>8</cp:revision>
  <dcterms:created xsi:type="dcterms:W3CDTF">2023-07-16T15:38:00Z</dcterms:created>
  <dcterms:modified xsi:type="dcterms:W3CDTF">2025-06-16T08:54:00Z</dcterms:modified>
</cp:coreProperties>
</file>